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A83209" w:rsidRPr="00BC6FE8" w14:paraId="5DACCA82" w14:textId="77777777" w:rsidTr="00810156">
        <w:tc>
          <w:tcPr>
            <w:tcW w:w="972" w:type="pct"/>
            <w:hideMark/>
          </w:tcPr>
          <w:p w14:paraId="56F9453B" w14:textId="77777777" w:rsidR="00A83209" w:rsidRPr="00BC6FE8" w:rsidRDefault="00A83209" w:rsidP="00810156">
            <w:pPr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C6039B5" wp14:editId="62928442">
                  <wp:extent cx="1024255" cy="438150"/>
                  <wp:effectExtent l="0" t="0" r="4445" b="0"/>
                  <wp:docPr id="3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14:paraId="33E1C977" w14:textId="77777777" w:rsidR="00A83209" w:rsidRPr="00BC6FE8" w:rsidRDefault="00A83209" w:rsidP="00810156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29E8B7F6" wp14:editId="5FE625FE">
                  <wp:extent cx="1409700" cy="438150"/>
                  <wp:effectExtent l="0" t="0" r="0" b="0"/>
                  <wp:docPr id="3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14:paraId="77FABCAF" w14:textId="77777777" w:rsidR="00A83209" w:rsidRPr="00BC6FE8" w:rsidRDefault="00A83209" w:rsidP="00810156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B4C6202" wp14:editId="5C58AD4F">
                  <wp:extent cx="962025" cy="438150"/>
                  <wp:effectExtent l="0" t="0" r="9525" b="0"/>
                  <wp:docPr id="3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14:paraId="69257956" w14:textId="77777777" w:rsidR="00A83209" w:rsidRPr="00BC6FE8" w:rsidRDefault="00A83209" w:rsidP="00810156">
            <w:pPr>
              <w:jc w:val="right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50FD8D95" wp14:editId="2A2D7DD3">
                  <wp:extent cx="1628775" cy="438150"/>
                  <wp:effectExtent l="0" t="0" r="9525" b="0"/>
                  <wp:docPr id="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1B724" w14:textId="77777777" w:rsidR="00530BBA" w:rsidRDefault="00530BBA" w:rsidP="008B6F56">
      <w:pPr>
        <w:jc w:val="center"/>
        <w:rPr>
          <w:b/>
          <w:sz w:val="28"/>
          <w:szCs w:val="28"/>
        </w:rPr>
      </w:pPr>
    </w:p>
    <w:p w14:paraId="163BB8B9" w14:textId="5C0B282E" w:rsidR="00530BBA" w:rsidRDefault="0018330D" w:rsidP="00530B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Pińczów, dnia </w:t>
      </w:r>
      <w:r w:rsidR="0011388F">
        <w:rPr>
          <w:sz w:val="24"/>
          <w:szCs w:val="24"/>
        </w:rPr>
        <w:t>12 kwietnia</w:t>
      </w:r>
      <w:r w:rsidR="00530BBA" w:rsidRPr="00530BBA">
        <w:rPr>
          <w:sz w:val="24"/>
          <w:szCs w:val="24"/>
        </w:rPr>
        <w:t xml:space="preserve"> 202</w:t>
      </w:r>
      <w:r w:rsidR="0011388F">
        <w:rPr>
          <w:sz w:val="24"/>
          <w:szCs w:val="24"/>
        </w:rPr>
        <w:t xml:space="preserve">1 </w:t>
      </w:r>
      <w:r w:rsidR="00530BBA" w:rsidRPr="00530BBA">
        <w:rPr>
          <w:sz w:val="24"/>
          <w:szCs w:val="24"/>
        </w:rPr>
        <w:t>roku</w:t>
      </w:r>
    </w:p>
    <w:p w14:paraId="33114C78" w14:textId="77777777" w:rsidR="00326C39" w:rsidRPr="00530BBA" w:rsidRDefault="00326C39" w:rsidP="00530BBA">
      <w:pPr>
        <w:jc w:val="right"/>
        <w:rPr>
          <w:sz w:val="24"/>
          <w:szCs w:val="24"/>
        </w:rPr>
      </w:pPr>
    </w:p>
    <w:p w14:paraId="3CA79C8E" w14:textId="77777777" w:rsidR="001D6E30" w:rsidRDefault="00357B30" w:rsidP="001D6E30">
      <w:pPr>
        <w:jc w:val="center"/>
        <w:rPr>
          <w:b/>
          <w:sz w:val="28"/>
          <w:szCs w:val="28"/>
        </w:rPr>
      </w:pPr>
      <w:r w:rsidRPr="00845335">
        <w:rPr>
          <w:b/>
          <w:sz w:val="28"/>
          <w:szCs w:val="28"/>
        </w:rPr>
        <w:t>SPECYFIKACJA WARUNKÓW ZAMÓWIENIA</w:t>
      </w:r>
      <w:r w:rsidR="001D501A">
        <w:rPr>
          <w:b/>
          <w:sz w:val="28"/>
          <w:szCs w:val="28"/>
        </w:rPr>
        <w:t xml:space="preserve"> </w:t>
      </w:r>
      <w:r w:rsidR="000C4E64">
        <w:rPr>
          <w:b/>
          <w:sz w:val="28"/>
          <w:szCs w:val="28"/>
        </w:rPr>
        <w:t>(SWZ)</w:t>
      </w:r>
      <w:r w:rsidR="00326C39">
        <w:rPr>
          <w:b/>
          <w:sz w:val="28"/>
          <w:szCs w:val="28"/>
        </w:rPr>
        <w:br/>
      </w:r>
      <w:r w:rsidR="001D6E30">
        <w:rPr>
          <w:b/>
        </w:rPr>
        <w:t>PN. „</w:t>
      </w:r>
      <w:r w:rsidR="001D6E30" w:rsidRPr="00250C14">
        <w:rPr>
          <w:b/>
        </w:rPr>
        <w:t xml:space="preserve">DOSTAWA </w:t>
      </w:r>
      <w:r w:rsidR="001D6E30">
        <w:rPr>
          <w:b/>
        </w:rPr>
        <w:t>SPRZĘTU WSPIERAJĄCEGO – COVID-19”</w:t>
      </w:r>
    </w:p>
    <w:p w14:paraId="4E7DD654" w14:textId="052DC363" w:rsidR="00326C39" w:rsidRDefault="00326C39" w:rsidP="008B6F5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F9091A" w:rsidRPr="00F9091A" w14:paraId="3B7C0923" w14:textId="77777777" w:rsidTr="00F9091A">
        <w:tc>
          <w:tcPr>
            <w:tcW w:w="8641" w:type="dxa"/>
          </w:tcPr>
          <w:p w14:paraId="4FA6579D" w14:textId="77777777" w:rsidR="00F9091A" w:rsidRPr="00F9091A" w:rsidRDefault="00F9091A" w:rsidP="005C5E59">
            <w:pPr>
              <w:jc w:val="center"/>
              <w:rPr>
                <w:rFonts w:cstheme="minorHAnsi"/>
                <w:b/>
              </w:rPr>
            </w:pPr>
            <w:r w:rsidRPr="00F9091A">
              <w:rPr>
                <w:rFonts w:cstheme="minorHAnsi"/>
                <w:b/>
              </w:rPr>
              <w:t xml:space="preserve">SEKCJA I </w:t>
            </w:r>
            <w:r w:rsidRPr="00F9091A">
              <w:rPr>
                <w:rFonts w:cstheme="minorHAnsi"/>
                <w:b/>
              </w:rPr>
              <w:br/>
              <w:t>INFORMACJE PODSTAWOWE SWZ OBOWIĄZKOWE DLA ZAMÓWIENIA PUBLICZNEGO</w:t>
            </w:r>
          </w:p>
        </w:tc>
      </w:tr>
    </w:tbl>
    <w:p w14:paraId="6D137B99" w14:textId="77777777" w:rsidR="00326C39" w:rsidRPr="001D501A" w:rsidRDefault="00326C39" w:rsidP="008B6F56">
      <w:pPr>
        <w:jc w:val="center"/>
        <w:rPr>
          <w:b/>
          <w:sz w:val="28"/>
          <w:szCs w:val="28"/>
          <w:vertAlign w:val="subscript"/>
        </w:rPr>
      </w:pPr>
    </w:p>
    <w:p w14:paraId="4BEA6722" w14:textId="77777777" w:rsidR="00357B30" w:rsidRPr="00276484" w:rsidRDefault="00357B30" w:rsidP="008B6F56">
      <w:pPr>
        <w:pStyle w:val="Akapitzlist"/>
        <w:numPr>
          <w:ilvl w:val="0"/>
          <w:numId w:val="1"/>
        </w:numPr>
        <w:jc w:val="both"/>
        <w:rPr>
          <w:b/>
        </w:rPr>
      </w:pPr>
      <w:r w:rsidRPr="00276484">
        <w:rPr>
          <w:b/>
        </w:rPr>
        <w:t>Nazwa i adres Zamaw</w:t>
      </w:r>
      <w:r w:rsidR="00F75731">
        <w:rPr>
          <w:b/>
        </w:rPr>
        <w:t>iającego oraz prowadzącego postę</w:t>
      </w:r>
      <w:r w:rsidRPr="00276484">
        <w:rPr>
          <w:b/>
        </w:rPr>
        <w:t>powanie</w:t>
      </w:r>
    </w:p>
    <w:p w14:paraId="7A8371F1" w14:textId="77777777" w:rsidR="006B7CC1" w:rsidRDefault="00357B30" w:rsidP="008B6F56">
      <w:pPr>
        <w:pStyle w:val="Akapitzlist"/>
        <w:jc w:val="both"/>
      </w:pPr>
      <w:r>
        <w:t>Zamawiający</w:t>
      </w:r>
      <w:r w:rsidR="00AB4443">
        <w:t>/prowadzący postę</w:t>
      </w:r>
      <w:r w:rsidR="006B7CC1">
        <w:t>powanie</w:t>
      </w:r>
      <w:r>
        <w:t>:</w:t>
      </w:r>
    </w:p>
    <w:p w14:paraId="1FB72EA7" w14:textId="77777777" w:rsidR="00357B30" w:rsidRDefault="00357B30" w:rsidP="008B6F56">
      <w:pPr>
        <w:pStyle w:val="Akapitzlist"/>
        <w:jc w:val="both"/>
      </w:pPr>
      <w:r>
        <w:t>POWIAT PIŃCZOWSKI, ul. Zacisze 5, 28-400 Pińczów</w:t>
      </w:r>
    </w:p>
    <w:p w14:paraId="51857922" w14:textId="77777777" w:rsidR="00357B30" w:rsidRDefault="00357B30" w:rsidP="008B6F56">
      <w:pPr>
        <w:pStyle w:val="Akapitzlist"/>
        <w:jc w:val="both"/>
      </w:pPr>
      <w:r>
        <w:t>Godziny pracy:</w:t>
      </w:r>
    </w:p>
    <w:p w14:paraId="0884FD99" w14:textId="77777777" w:rsidR="00357B30" w:rsidRDefault="00357B30" w:rsidP="008B6F56">
      <w:pPr>
        <w:pStyle w:val="Akapitzlist"/>
        <w:jc w:val="both"/>
      </w:pPr>
      <w:r>
        <w:t>Od poniedziałku do piątku w godzinach od 7:30 do 15:30</w:t>
      </w:r>
    </w:p>
    <w:p w14:paraId="71018DCD" w14:textId="77777777" w:rsidR="00357B30" w:rsidRPr="005D5410" w:rsidRDefault="00357B30" w:rsidP="008B6F56">
      <w:pPr>
        <w:pStyle w:val="Akapitzlist"/>
        <w:jc w:val="both"/>
        <w:rPr>
          <w:lang w:val="en-US"/>
        </w:rPr>
      </w:pPr>
      <w:r w:rsidRPr="005D5410">
        <w:rPr>
          <w:lang w:val="en-US"/>
        </w:rPr>
        <w:t>Tel. 41 357 60 01 fax. 41 35 760 07</w:t>
      </w:r>
    </w:p>
    <w:p w14:paraId="63A9ECA7" w14:textId="77777777" w:rsidR="00357B30" w:rsidRPr="00166B8D" w:rsidRDefault="00357B30" w:rsidP="008B6F56">
      <w:pPr>
        <w:pStyle w:val="Akapitzlist"/>
        <w:jc w:val="both"/>
        <w:rPr>
          <w:lang w:val="en-US"/>
        </w:rPr>
      </w:pPr>
      <w:r w:rsidRPr="00166B8D">
        <w:rPr>
          <w:lang w:val="en-US"/>
        </w:rPr>
        <w:t xml:space="preserve">BIP: </w:t>
      </w:r>
      <w:hyperlink r:id="rId12" w:history="1">
        <w:r w:rsidRPr="00166B8D">
          <w:rPr>
            <w:rStyle w:val="Hipercze"/>
            <w:color w:val="auto"/>
            <w:lang w:val="en-US"/>
          </w:rPr>
          <w:t>http://starostwopinczow.realnet.pl/</w:t>
        </w:r>
      </w:hyperlink>
    </w:p>
    <w:p w14:paraId="19794EB0" w14:textId="77777777" w:rsidR="00EE6C82" w:rsidRPr="00166B8D" w:rsidRDefault="00357B30" w:rsidP="00EE6C82">
      <w:pPr>
        <w:pStyle w:val="Akapitzlist"/>
        <w:jc w:val="both"/>
        <w:rPr>
          <w:rStyle w:val="Hipercze"/>
          <w:color w:val="auto"/>
        </w:rPr>
      </w:pPr>
      <w:r w:rsidRPr="00166B8D">
        <w:t xml:space="preserve">Adres internetowy: </w:t>
      </w:r>
      <w:hyperlink r:id="rId13" w:history="1">
        <w:r w:rsidR="0047320F" w:rsidRPr="00166B8D">
          <w:rPr>
            <w:rStyle w:val="Hipercze"/>
            <w:color w:val="auto"/>
          </w:rPr>
          <w:t>www.pinczow.pl</w:t>
        </w:r>
      </w:hyperlink>
    </w:p>
    <w:p w14:paraId="24144982" w14:textId="6388FDB1" w:rsidR="0046260E" w:rsidRPr="00EE6C82" w:rsidRDefault="0046260E" w:rsidP="00EE6C82">
      <w:pPr>
        <w:pStyle w:val="Akapitzlist"/>
        <w:jc w:val="both"/>
        <w:rPr>
          <w:b/>
          <w:color w:val="0563C1" w:themeColor="hyperlink"/>
          <w:u w:val="single"/>
        </w:rPr>
      </w:pPr>
      <w:r w:rsidRPr="0046260E">
        <w:rPr>
          <w:rFonts w:cstheme="minorHAnsi"/>
        </w:rPr>
        <w:t xml:space="preserve">Adres poczty elektronicznej: starostwo@pinczow.pl </w:t>
      </w:r>
    </w:p>
    <w:p w14:paraId="26EB1701" w14:textId="33C32487" w:rsidR="00EE6C82" w:rsidRPr="00166B8D" w:rsidRDefault="0046260E" w:rsidP="00166B8D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009E">
        <w:rPr>
          <w:rFonts w:asciiTheme="minorHAnsi" w:hAnsiTheme="minorHAnsi" w:cstheme="minorHAnsi"/>
          <w:b/>
          <w:bCs/>
          <w:sz w:val="22"/>
          <w:szCs w:val="22"/>
        </w:rPr>
        <w:t>Adres strony internetowej prowadzonego postępowania oraz strony, na której udostępniane będą zmiany i wyjaśnienia treści SWZ oraz inne dokumenty zamówienia bezpośrednio związane z postępowani</w:t>
      </w:r>
      <w:r w:rsidR="0062009E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="00EE6C82">
        <w:rPr>
          <w:rFonts w:asciiTheme="minorHAnsi" w:hAnsiTheme="minorHAnsi" w:cstheme="minorHAnsi"/>
          <w:b/>
          <w:bCs/>
          <w:sz w:val="22"/>
          <w:szCs w:val="22"/>
        </w:rPr>
        <w:t xml:space="preserve"> o udzielenie zamówienia</w:t>
      </w:r>
      <w:r w:rsidRPr="0046260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4E5CAE1" w14:textId="77777777" w:rsidR="0046260E" w:rsidRPr="0046260E" w:rsidRDefault="0046260E" w:rsidP="00166B8D">
      <w:pPr>
        <w:pStyle w:val="Tekstpodstawowy"/>
        <w:widowControl w:val="0"/>
        <w:numPr>
          <w:ilvl w:val="0"/>
          <w:numId w:val="20"/>
        </w:numPr>
        <w:tabs>
          <w:tab w:val="left" w:pos="730"/>
        </w:tabs>
        <w:spacing w:after="4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 w:rsidRPr="0046260E">
        <w:rPr>
          <w:rFonts w:asciiTheme="minorHAnsi" w:hAnsiTheme="minorHAnsi" w:cstheme="minorHAnsi"/>
          <w:sz w:val="22"/>
          <w:szCs w:val="22"/>
          <w:lang w:val="nl-NL"/>
        </w:rPr>
        <w:t>miniPortalu</w:t>
      </w:r>
      <w:proofErr w:type="spellEnd"/>
      <w:r w:rsidRPr="0046260E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hyperlink r:id="rId14" w:history="1">
        <w:r w:rsidRPr="0046260E">
          <w:rPr>
            <w:rFonts w:asciiTheme="minorHAnsi" w:hAnsiTheme="minorHAnsi" w:cstheme="minorHAnsi"/>
            <w:sz w:val="22"/>
            <w:szCs w:val="22"/>
            <w:u w:val="single"/>
            <w:lang w:val="nl-NL" w:eastAsia="en-US" w:bidi="en-US"/>
          </w:rPr>
          <w:t>https://miniportal.uzp.gov.pl/</w:t>
        </w:r>
      </w:hyperlink>
      <w:r w:rsidRPr="0046260E">
        <w:rPr>
          <w:rFonts w:asciiTheme="minorHAnsi" w:hAnsiTheme="minorHAnsi" w:cstheme="minorHAnsi"/>
          <w:sz w:val="22"/>
          <w:szCs w:val="22"/>
          <w:u w:val="single"/>
          <w:lang w:val="nl-NL" w:eastAsia="en-US" w:bidi="en-US"/>
        </w:rPr>
        <w:t>,</w:t>
      </w:r>
    </w:p>
    <w:p w14:paraId="0CD24429" w14:textId="3660EA33" w:rsidR="0046260E" w:rsidRPr="00166B8D" w:rsidRDefault="002B66DE" w:rsidP="00166B8D">
      <w:pPr>
        <w:pStyle w:val="Tekstpodstawowy"/>
        <w:widowControl w:val="0"/>
        <w:numPr>
          <w:ilvl w:val="0"/>
          <w:numId w:val="20"/>
        </w:numPr>
        <w:tabs>
          <w:tab w:val="left" w:pos="730"/>
        </w:tabs>
        <w:spacing w:after="40"/>
        <w:ind w:left="360" w:firstLine="360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hyperlink r:id="rId15" w:history="1">
        <w:r w:rsidR="0046260E" w:rsidRPr="00166B8D">
          <w:rPr>
            <w:rStyle w:val="Hipercze"/>
            <w:rFonts w:asciiTheme="minorHAnsi" w:eastAsiaTheme="minorHAnsi" w:hAnsiTheme="minorHAnsi" w:cstheme="minorHAnsi"/>
            <w:color w:val="auto"/>
            <w:sz w:val="22"/>
            <w:szCs w:val="22"/>
            <w:lang w:val="nl-NL" w:eastAsia="en-US"/>
          </w:rPr>
          <w:t>http://starostwopinczow.realnet.pl/przetargi.php</w:t>
        </w:r>
      </w:hyperlink>
    </w:p>
    <w:p w14:paraId="56C31A95" w14:textId="42AAFD93" w:rsidR="0046260E" w:rsidRPr="0011388F" w:rsidRDefault="0046260E" w:rsidP="00166B8D">
      <w:pPr>
        <w:pStyle w:val="Tekstpodstawowy"/>
        <w:spacing w:after="277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46260E">
        <w:rPr>
          <w:rFonts w:asciiTheme="minorHAnsi" w:hAnsiTheme="minorHAnsi" w:cstheme="minorHAnsi"/>
          <w:sz w:val="22"/>
          <w:szCs w:val="22"/>
          <w:lang w:val="nl-NL"/>
        </w:rPr>
        <w:t xml:space="preserve">        </w:t>
      </w:r>
      <w:r w:rsidRPr="0046260E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Pr="0046260E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46260E">
        <w:rPr>
          <w:rFonts w:asciiTheme="minorHAnsi" w:hAnsiTheme="minorHAnsi" w:cstheme="minorHAnsi"/>
          <w:sz w:val="22"/>
          <w:szCs w:val="22"/>
        </w:rPr>
        <w:t xml:space="preserve"> Zamawiającego: </w:t>
      </w:r>
      <w:r w:rsidRPr="00326C39">
        <w:rPr>
          <w:rFonts w:asciiTheme="minorHAnsi" w:hAnsiTheme="minorHAnsi" w:cstheme="minorHAnsi"/>
          <w:b/>
          <w:bCs/>
          <w:sz w:val="22"/>
          <w:szCs w:val="22"/>
        </w:rPr>
        <w:t>6k96uuq7j6</w:t>
      </w:r>
    </w:p>
    <w:p w14:paraId="62555008" w14:textId="77777777" w:rsidR="00357B30" w:rsidRPr="00276484" w:rsidRDefault="00357B30" w:rsidP="008B6F56">
      <w:pPr>
        <w:pStyle w:val="Akapitzlist"/>
        <w:numPr>
          <w:ilvl w:val="0"/>
          <w:numId w:val="1"/>
        </w:numPr>
        <w:jc w:val="both"/>
        <w:rPr>
          <w:b/>
        </w:rPr>
      </w:pPr>
      <w:r w:rsidRPr="00276484">
        <w:rPr>
          <w:b/>
        </w:rPr>
        <w:t>Tryb udzielania zamówienia</w:t>
      </w:r>
    </w:p>
    <w:p w14:paraId="7DEC1E64" w14:textId="34A72586" w:rsidR="00357B30" w:rsidRDefault="00357B30" w:rsidP="008B6F56">
      <w:pPr>
        <w:pStyle w:val="Akapitzlist"/>
        <w:jc w:val="both"/>
      </w:pPr>
      <w:r w:rsidRPr="0062009E">
        <w:t xml:space="preserve">Postępowanie jest prowadzone w celu udzielenia zamówienia publicznego w trybie </w:t>
      </w:r>
      <w:r w:rsidR="007118D9" w:rsidRPr="0062009E">
        <w:t xml:space="preserve">podstawowym </w:t>
      </w:r>
      <w:r w:rsidR="00265A79">
        <w:t xml:space="preserve">bez negocjacji </w:t>
      </w:r>
      <w:r w:rsidR="007118D9" w:rsidRPr="0062009E">
        <w:t>art. 275</w:t>
      </w:r>
      <w:r w:rsidR="00C01687" w:rsidRPr="0062009E">
        <w:t xml:space="preserve"> </w:t>
      </w:r>
      <w:r w:rsidR="00265A79">
        <w:t xml:space="preserve">pkt. 1 </w:t>
      </w:r>
      <w:r w:rsidRPr="0062009E">
        <w:t xml:space="preserve">ustawy z dnia </w:t>
      </w:r>
      <w:r w:rsidR="007118D9" w:rsidRPr="0062009E">
        <w:t>1</w:t>
      </w:r>
      <w:r w:rsidR="00AE10FA" w:rsidRPr="0062009E">
        <w:t xml:space="preserve"> </w:t>
      </w:r>
      <w:r w:rsidR="007118D9" w:rsidRPr="0062009E">
        <w:t>września 2019</w:t>
      </w:r>
      <w:r w:rsidR="00AE10FA" w:rsidRPr="0062009E">
        <w:t xml:space="preserve"> r</w:t>
      </w:r>
      <w:r w:rsidR="005D5410" w:rsidRPr="0062009E">
        <w:t>oku Prawo zamówień pu</w:t>
      </w:r>
      <w:r w:rsidR="00820647" w:rsidRPr="0062009E">
        <w:t>blicznych</w:t>
      </w:r>
      <w:r w:rsidR="00AE10FA" w:rsidRPr="0062009E">
        <w:t xml:space="preserve"> </w:t>
      </w:r>
      <w:r w:rsidR="00FB75B1">
        <w:t>(ustawy zwanej dalej UPZP)</w:t>
      </w:r>
      <w:r w:rsidR="00FA2799" w:rsidRPr="0062009E">
        <w:t xml:space="preserve"> - postępowanie </w:t>
      </w:r>
      <w:r w:rsidR="00AE1EBD" w:rsidRPr="0062009E">
        <w:t>według przepisów</w:t>
      </w:r>
      <w:r w:rsidR="00FA2799" w:rsidRPr="0062009E">
        <w:t xml:space="preserve"> określo</w:t>
      </w:r>
      <w:r w:rsidR="00AE1EBD" w:rsidRPr="0062009E">
        <w:t>nych w art. 2 ust.1pkt. 1</w:t>
      </w:r>
      <w:r w:rsidR="00FA2799" w:rsidRPr="0062009E">
        <w:t xml:space="preserve"> </w:t>
      </w:r>
      <w:r w:rsidR="00FB75B1">
        <w:t>U</w:t>
      </w:r>
      <w:r w:rsidR="00FA2799" w:rsidRPr="0062009E">
        <w:t>PZP</w:t>
      </w:r>
    </w:p>
    <w:p w14:paraId="54124BCF" w14:textId="77777777" w:rsidR="00FB75B1" w:rsidRPr="0062009E" w:rsidRDefault="00FB75B1" w:rsidP="008B6F56">
      <w:pPr>
        <w:pStyle w:val="Akapitzlist"/>
        <w:jc w:val="both"/>
      </w:pPr>
    </w:p>
    <w:p w14:paraId="2B298A92" w14:textId="5027AE1F" w:rsidR="00166B8D" w:rsidRDefault="00166B8D" w:rsidP="008B6F5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Informacja dotycząca wyboru najkorzystniejszej oferty z negocjacjami</w:t>
      </w:r>
    </w:p>
    <w:p w14:paraId="1D4FAD16" w14:textId="5CF32A40" w:rsidR="00166B8D" w:rsidRDefault="00166B8D" w:rsidP="00166B8D">
      <w:pPr>
        <w:pStyle w:val="Akapitzlist"/>
        <w:jc w:val="both"/>
        <w:rPr>
          <w:bCs/>
        </w:rPr>
      </w:pPr>
      <w:r w:rsidRPr="00166B8D">
        <w:rPr>
          <w:bCs/>
        </w:rPr>
        <w:t>Zamawiający nie przewiduje wyboru najkorzystniejszej oferty z możliwością prowadzenia negocjacji.</w:t>
      </w:r>
    </w:p>
    <w:p w14:paraId="77A8C239" w14:textId="77777777" w:rsidR="00FB75B1" w:rsidRPr="00166B8D" w:rsidRDefault="00FB75B1" w:rsidP="00166B8D">
      <w:pPr>
        <w:pStyle w:val="Akapitzlist"/>
        <w:jc w:val="both"/>
        <w:rPr>
          <w:bCs/>
        </w:rPr>
      </w:pPr>
    </w:p>
    <w:p w14:paraId="6656DA36" w14:textId="0237A109" w:rsidR="00357B30" w:rsidRPr="006B7CC1" w:rsidRDefault="00C02EF1" w:rsidP="008B6F56">
      <w:pPr>
        <w:pStyle w:val="Akapitzlist"/>
        <w:numPr>
          <w:ilvl w:val="0"/>
          <w:numId w:val="1"/>
        </w:numPr>
        <w:jc w:val="both"/>
        <w:rPr>
          <w:b/>
        </w:rPr>
      </w:pPr>
      <w:r w:rsidRPr="006B7CC1">
        <w:rPr>
          <w:b/>
        </w:rPr>
        <w:t xml:space="preserve">Opis przedmiotu zamówienia </w:t>
      </w:r>
    </w:p>
    <w:p w14:paraId="6C4F243D" w14:textId="6042D1C0" w:rsidR="001D6E30" w:rsidRDefault="001D6E30" w:rsidP="001D6E30">
      <w:pPr>
        <w:pStyle w:val="Akapitzlist"/>
        <w:jc w:val="both"/>
        <w:rPr>
          <w:b/>
        </w:rPr>
      </w:pPr>
      <w:r>
        <w:t>Prz</w:t>
      </w:r>
      <w:r>
        <w:t xml:space="preserve">edmiotem zamówienia jest </w:t>
      </w:r>
      <w:r w:rsidRPr="00250C14">
        <w:rPr>
          <w:lang w:bidi="pl-PL"/>
        </w:rPr>
        <w:t>„</w:t>
      </w:r>
      <w:r w:rsidRPr="00250C14">
        <w:rPr>
          <w:b/>
        </w:rPr>
        <w:t xml:space="preserve">dostawa </w:t>
      </w:r>
      <w:r>
        <w:rPr>
          <w:b/>
        </w:rPr>
        <w:t>sprzętu wspierającego - Covid-19”</w:t>
      </w:r>
    </w:p>
    <w:p w14:paraId="5EDB21BF" w14:textId="2EE980C4" w:rsidR="00530BBA" w:rsidRPr="00FB75B1" w:rsidRDefault="00530BBA" w:rsidP="007F516F">
      <w:pPr>
        <w:ind w:firstLine="708"/>
        <w:jc w:val="both"/>
        <w:rPr>
          <w:u w:val="single"/>
        </w:rPr>
      </w:pPr>
      <w:r w:rsidRPr="00FB75B1">
        <w:rPr>
          <w:u w:val="single"/>
        </w:rPr>
        <w:t>Na przedmiot zamówienia składa się dostawa:</w:t>
      </w:r>
    </w:p>
    <w:tbl>
      <w:tblPr>
        <w:tblpPr w:leftFromText="141" w:rightFromText="141" w:vertAnchor="page" w:horzAnchor="margin" w:tblpXSpec="right" w:tblpY="1793"/>
        <w:tblW w:w="45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958"/>
        <w:gridCol w:w="1702"/>
      </w:tblGrid>
      <w:tr w:rsidR="00926389" w:rsidRPr="00530BBA" w14:paraId="35984F38" w14:textId="77777777" w:rsidTr="0039613B">
        <w:trPr>
          <w:trHeight w:val="42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B92E" w14:textId="77777777" w:rsidR="00926389" w:rsidRPr="00172A51" w:rsidRDefault="00926389" w:rsidP="003961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72A51"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09BB" w14:textId="77777777" w:rsidR="00926389" w:rsidRPr="00172A51" w:rsidRDefault="00926389" w:rsidP="003961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72A51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139D" w14:textId="546D4785" w:rsidR="00926389" w:rsidRPr="00172A51" w:rsidRDefault="00926389" w:rsidP="0039613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30BBA">
              <w:rPr>
                <w:rFonts w:eastAsia="Times New Roman" w:cstheme="minorHAnsi"/>
                <w:b/>
                <w:color w:val="000000"/>
                <w:lang w:eastAsia="pl-PL"/>
              </w:rPr>
              <w:t>I</w:t>
            </w:r>
            <w:r w:rsidRPr="00172A51">
              <w:rPr>
                <w:rFonts w:eastAsia="Times New Roman" w:cstheme="minorHAnsi"/>
                <w:b/>
                <w:color w:val="000000"/>
                <w:lang w:eastAsia="pl-PL"/>
              </w:rPr>
              <w:t>lość</w:t>
            </w:r>
            <w:r w:rsidRPr="00530BBA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t>szt</w:t>
            </w:r>
            <w:r w:rsidRPr="00530BBA">
              <w:rPr>
                <w:rFonts w:eastAsia="Times New Roman" w:cstheme="minorHAnsi"/>
                <w:b/>
                <w:color w:val="000000"/>
                <w:lang w:eastAsia="pl-PL"/>
              </w:rPr>
              <w:t>.</w:t>
            </w:r>
          </w:p>
        </w:tc>
      </w:tr>
      <w:tr w:rsidR="00926389" w:rsidRPr="003156FC" w14:paraId="1C248EBD" w14:textId="77777777" w:rsidTr="0039613B">
        <w:trPr>
          <w:trHeight w:val="40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160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E50A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 xml:space="preserve">Lampa bakteriobójcza 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56D8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</w:tr>
      <w:tr w:rsidR="00926389" w:rsidRPr="003156FC" w14:paraId="0FE4F07D" w14:textId="77777777" w:rsidTr="0039613B">
        <w:trPr>
          <w:trHeight w:val="39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9C36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9C43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3156FC">
              <w:rPr>
                <w:rFonts w:eastAsia="Times New Roman" w:cstheme="minorHAnsi"/>
                <w:color w:val="000000"/>
                <w:lang w:eastAsia="pl-PL"/>
              </w:rPr>
              <w:t>Pulsoksymetr</w:t>
            </w:r>
            <w:proofErr w:type="spellEnd"/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653F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</w:tr>
      <w:tr w:rsidR="00926389" w:rsidRPr="003156FC" w14:paraId="1D8F7634" w14:textId="77777777" w:rsidTr="0039613B">
        <w:trPr>
          <w:trHeight w:val="39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B3A4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7851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Sterylizator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77D1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26389" w:rsidRPr="003156FC" w14:paraId="64AD5EBA" w14:textId="77777777" w:rsidTr="0039613B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643C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263E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Defibrylator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E732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26389" w:rsidRPr="003156FC" w14:paraId="18210040" w14:textId="77777777" w:rsidTr="0039613B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DF42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D114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Ssak mobilny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A789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926389" w:rsidRPr="003156FC" w14:paraId="5B378E2C" w14:textId="77777777" w:rsidTr="0039613B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43AF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5F67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Aparat AMBU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A931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</w:tr>
      <w:tr w:rsidR="00926389" w:rsidRPr="003156FC" w14:paraId="0FD335E5" w14:textId="77777777" w:rsidTr="0039613B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11DC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 xml:space="preserve">7. 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29FE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Nebulizator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E5E3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926389" w:rsidRPr="003156FC" w14:paraId="33B612D1" w14:textId="77777777" w:rsidTr="0039613B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528E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EC8C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 xml:space="preserve">Pompa infuzyjna </w:t>
            </w:r>
            <w:proofErr w:type="spellStart"/>
            <w:r w:rsidRPr="003156FC">
              <w:rPr>
                <w:rFonts w:eastAsia="Times New Roman" w:cstheme="minorHAnsi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A454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</w:tr>
      <w:tr w:rsidR="00926389" w:rsidRPr="003156FC" w14:paraId="53D69806" w14:textId="77777777" w:rsidTr="0039613B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AFC5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FC38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 xml:space="preserve">Łóżko </w:t>
            </w:r>
            <w:proofErr w:type="spellStart"/>
            <w:r w:rsidRPr="003156FC">
              <w:rPr>
                <w:rFonts w:eastAsia="Times New Roman" w:cstheme="minorHAnsi"/>
                <w:color w:val="000000"/>
                <w:lang w:eastAsia="pl-PL"/>
              </w:rPr>
              <w:t>bariatryczne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E0A9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926389" w:rsidRPr="003156FC" w14:paraId="0549E5D2" w14:textId="77777777" w:rsidTr="0039613B">
        <w:trPr>
          <w:trHeight w:val="39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F5D8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3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4D3E" w14:textId="77777777" w:rsidR="00926389" w:rsidRPr="003156FC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C4DB9">
              <w:rPr>
                <w:rFonts w:eastAsia="Times New Roman" w:cstheme="minorHAnsi"/>
                <w:color w:val="000000"/>
                <w:lang w:eastAsia="pl-PL"/>
              </w:rPr>
              <w:t>Wózki do transportu pacjentów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FAF9" w14:textId="77777777" w:rsidR="00926389" w:rsidRPr="003156FC" w:rsidRDefault="00926389" w:rsidP="003961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3156F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</w:tbl>
    <w:p w14:paraId="7E61570C" w14:textId="77777777" w:rsidR="00926389" w:rsidRPr="003156FC" w:rsidRDefault="00926389" w:rsidP="00926389">
      <w:pPr>
        <w:jc w:val="both"/>
      </w:pPr>
    </w:p>
    <w:p w14:paraId="77555C19" w14:textId="77777777" w:rsidR="00926389" w:rsidRPr="003156FC" w:rsidRDefault="00926389" w:rsidP="00926389">
      <w:pPr>
        <w:ind w:firstLine="708"/>
        <w:jc w:val="both"/>
        <w:rPr>
          <w:b/>
        </w:rPr>
      </w:pPr>
    </w:p>
    <w:p w14:paraId="20BB1BDA" w14:textId="77777777" w:rsidR="00926389" w:rsidRPr="0062009E" w:rsidRDefault="00926389" w:rsidP="00926389">
      <w:pPr>
        <w:ind w:firstLine="708"/>
        <w:jc w:val="both"/>
        <w:rPr>
          <w:b/>
        </w:rPr>
      </w:pPr>
      <w:r w:rsidRPr="0062009E">
        <w:rPr>
          <w:b/>
        </w:rPr>
        <w:t>Wspólny słownik KOD CPV</w:t>
      </w:r>
    </w:p>
    <w:tbl>
      <w:tblPr>
        <w:tblW w:w="7911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6110"/>
      </w:tblGrid>
      <w:tr w:rsidR="00926389" w:rsidRPr="00B16AA1" w14:paraId="13AEFC26" w14:textId="77777777" w:rsidTr="0039613B">
        <w:trPr>
          <w:trHeight w:val="240"/>
        </w:trPr>
        <w:tc>
          <w:tcPr>
            <w:tcW w:w="1801" w:type="dxa"/>
            <w:shd w:val="clear" w:color="000000" w:fill="FFFFFF"/>
            <w:vAlign w:val="bottom"/>
          </w:tcPr>
          <w:p w14:paraId="45283BE8" w14:textId="77777777" w:rsidR="00926389" w:rsidRPr="00B16AA1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33100000-1</w:t>
            </w:r>
          </w:p>
        </w:tc>
        <w:tc>
          <w:tcPr>
            <w:tcW w:w="6110" w:type="dxa"/>
            <w:shd w:val="clear" w:color="000000" w:fill="FFFFFF"/>
          </w:tcPr>
          <w:p w14:paraId="338F1896" w14:textId="77777777" w:rsidR="00926389" w:rsidRPr="00B16AA1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Urządzenia medyczne</w:t>
            </w:r>
          </w:p>
        </w:tc>
      </w:tr>
      <w:tr w:rsidR="00926389" w:rsidRPr="00B16AA1" w14:paraId="57E63576" w14:textId="77777777" w:rsidTr="0039613B">
        <w:trPr>
          <w:trHeight w:val="228"/>
        </w:trPr>
        <w:tc>
          <w:tcPr>
            <w:tcW w:w="1801" w:type="dxa"/>
            <w:shd w:val="clear" w:color="000000" w:fill="FFFFFF"/>
            <w:vAlign w:val="bottom"/>
          </w:tcPr>
          <w:p w14:paraId="3B0C067C" w14:textId="77777777" w:rsidR="00926389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33120000-7</w:t>
            </w:r>
            <w:r w:rsidRPr="00B16AA1"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</w:p>
        </w:tc>
        <w:tc>
          <w:tcPr>
            <w:tcW w:w="6110" w:type="dxa"/>
            <w:shd w:val="clear" w:color="000000" w:fill="FFFFFF"/>
          </w:tcPr>
          <w:p w14:paraId="5761A43A" w14:textId="77777777" w:rsidR="00926389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systemy rejestrujące i urządzenia badawcze</w:t>
            </w:r>
          </w:p>
        </w:tc>
      </w:tr>
      <w:tr w:rsidR="00926389" w:rsidRPr="00B16AA1" w14:paraId="1C972B30" w14:textId="77777777" w:rsidTr="0039613B">
        <w:trPr>
          <w:trHeight w:val="300"/>
        </w:trPr>
        <w:tc>
          <w:tcPr>
            <w:tcW w:w="1801" w:type="dxa"/>
            <w:shd w:val="clear" w:color="000000" w:fill="FFFFFF"/>
            <w:vAlign w:val="bottom"/>
          </w:tcPr>
          <w:p w14:paraId="359DDB64" w14:textId="77777777" w:rsidR="00926389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33158300-5</w:t>
            </w:r>
          </w:p>
        </w:tc>
        <w:tc>
          <w:tcPr>
            <w:tcW w:w="6110" w:type="dxa"/>
            <w:shd w:val="clear" w:color="000000" w:fill="FFFFFF"/>
          </w:tcPr>
          <w:p w14:paraId="03F657E9" w14:textId="77777777" w:rsidR="00926389" w:rsidRPr="007F7D83" w:rsidRDefault="00926389" w:rsidP="0039613B">
            <w:pPr>
              <w:spacing w:after="0" w:line="240" w:lineRule="auto"/>
            </w:pPr>
            <w:r>
              <w:t>Urządzenia medyczne emitujące promieniowanie ultrafioletowe</w:t>
            </w:r>
          </w:p>
        </w:tc>
      </w:tr>
      <w:tr w:rsidR="00926389" w:rsidRPr="00B16AA1" w14:paraId="2CDC4B91" w14:textId="77777777" w:rsidTr="0039613B">
        <w:trPr>
          <w:trHeight w:val="264"/>
        </w:trPr>
        <w:tc>
          <w:tcPr>
            <w:tcW w:w="1801" w:type="dxa"/>
            <w:shd w:val="clear" w:color="000000" w:fill="FFFFFF"/>
            <w:vAlign w:val="bottom"/>
          </w:tcPr>
          <w:p w14:paraId="6E6083FC" w14:textId="77777777" w:rsidR="00926389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33191100-6</w:t>
            </w:r>
          </w:p>
        </w:tc>
        <w:tc>
          <w:tcPr>
            <w:tcW w:w="6110" w:type="dxa"/>
            <w:shd w:val="clear" w:color="000000" w:fill="FFFFFF"/>
          </w:tcPr>
          <w:p w14:paraId="07B4598E" w14:textId="77777777" w:rsidR="00926389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t>Urządzeni sterylizujące</w:t>
            </w:r>
          </w:p>
        </w:tc>
      </w:tr>
      <w:tr w:rsidR="00926389" w:rsidRPr="00B16AA1" w14:paraId="4C547FBF" w14:textId="77777777" w:rsidTr="0039613B">
        <w:trPr>
          <w:trHeight w:val="264"/>
        </w:trPr>
        <w:tc>
          <w:tcPr>
            <w:tcW w:w="1801" w:type="dxa"/>
            <w:shd w:val="clear" w:color="000000" w:fill="FFFFFF"/>
            <w:vAlign w:val="bottom"/>
          </w:tcPr>
          <w:p w14:paraId="1A4BCF3F" w14:textId="77777777" w:rsidR="00926389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33194110-0</w:t>
            </w:r>
          </w:p>
        </w:tc>
        <w:tc>
          <w:tcPr>
            <w:tcW w:w="6110" w:type="dxa"/>
            <w:shd w:val="clear" w:color="000000" w:fill="FFFFFF"/>
          </w:tcPr>
          <w:p w14:paraId="695A67FF" w14:textId="77777777" w:rsidR="00926389" w:rsidRDefault="00926389" w:rsidP="0039613B">
            <w:pPr>
              <w:spacing w:after="0" w:line="240" w:lineRule="auto"/>
            </w:pPr>
            <w:r>
              <w:t>Pompy infuzyjne</w:t>
            </w:r>
          </w:p>
        </w:tc>
      </w:tr>
      <w:tr w:rsidR="00926389" w:rsidRPr="00B16AA1" w14:paraId="0DD6D08B" w14:textId="77777777" w:rsidTr="0039613B">
        <w:trPr>
          <w:trHeight w:val="264"/>
        </w:trPr>
        <w:tc>
          <w:tcPr>
            <w:tcW w:w="1801" w:type="dxa"/>
            <w:shd w:val="clear" w:color="000000" w:fill="FFFFFF"/>
            <w:vAlign w:val="bottom"/>
          </w:tcPr>
          <w:p w14:paraId="60B5A19E" w14:textId="77777777" w:rsidR="00926389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33192100-3</w:t>
            </w:r>
          </w:p>
        </w:tc>
        <w:tc>
          <w:tcPr>
            <w:tcW w:w="6110" w:type="dxa"/>
            <w:shd w:val="clear" w:color="000000" w:fill="FFFFFF"/>
          </w:tcPr>
          <w:p w14:paraId="3306256F" w14:textId="77777777" w:rsidR="00926389" w:rsidRDefault="00926389" w:rsidP="0039613B">
            <w:pPr>
              <w:spacing w:after="0" w:line="240" w:lineRule="auto"/>
            </w:pPr>
            <w:r>
              <w:t>Łóżka do użytku medycznego</w:t>
            </w:r>
          </w:p>
        </w:tc>
      </w:tr>
      <w:tr w:rsidR="00926389" w:rsidRPr="00B16AA1" w14:paraId="0A66FFF8" w14:textId="77777777" w:rsidTr="0039613B">
        <w:trPr>
          <w:trHeight w:val="264"/>
        </w:trPr>
        <w:tc>
          <w:tcPr>
            <w:tcW w:w="1801" w:type="dxa"/>
            <w:shd w:val="clear" w:color="000000" w:fill="FFFFFF"/>
            <w:vAlign w:val="bottom"/>
          </w:tcPr>
          <w:p w14:paraId="050B2756" w14:textId="77777777" w:rsidR="00926389" w:rsidRPr="00522F45" w:rsidRDefault="00926389" w:rsidP="0039613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6" w:history="1">
              <w:r w:rsidRPr="00522F45">
                <w:rPr>
                  <w:rStyle w:val="Hipercze"/>
                  <w:color w:val="auto"/>
                  <w:u w:val="none"/>
                </w:rPr>
                <w:t>33193000-9</w:t>
              </w:r>
            </w:hyperlink>
          </w:p>
        </w:tc>
        <w:tc>
          <w:tcPr>
            <w:tcW w:w="6110" w:type="dxa"/>
            <w:shd w:val="clear" w:color="000000" w:fill="FFFFFF"/>
          </w:tcPr>
          <w:p w14:paraId="17F0C29F" w14:textId="77777777" w:rsidR="00926389" w:rsidRDefault="00926389" w:rsidP="0039613B">
            <w:pPr>
              <w:spacing w:after="0" w:line="240" w:lineRule="auto"/>
            </w:pPr>
            <w:r>
              <w:t>Pojazdy inwalidzkie, wózki inwalidzkie i podobne urządzenia</w:t>
            </w:r>
          </w:p>
        </w:tc>
      </w:tr>
    </w:tbl>
    <w:p w14:paraId="2C767508" w14:textId="77777777" w:rsidR="00926389" w:rsidRDefault="00926389" w:rsidP="00926389">
      <w:pPr>
        <w:pStyle w:val="Akapitzlist"/>
        <w:jc w:val="both"/>
      </w:pPr>
    </w:p>
    <w:p w14:paraId="4768139E" w14:textId="77777777" w:rsidR="006F161C" w:rsidRDefault="006F161C" w:rsidP="008B6F56">
      <w:pPr>
        <w:pStyle w:val="Akapitzlist"/>
        <w:jc w:val="both"/>
      </w:pPr>
    </w:p>
    <w:p w14:paraId="30761C35" w14:textId="74F4682D" w:rsidR="008265CA" w:rsidRDefault="008265CA" w:rsidP="008265CA">
      <w:pPr>
        <w:pStyle w:val="Akapitzlist"/>
        <w:numPr>
          <w:ilvl w:val="1"/>
          <w:numId w:val="1"/>
        </w:numPr>
        <w:spacing w:after="0"/>
        <w:jc w:val="both"/>
      </w:pPr>
      <w:r>
        <w:t>Oferowany asortyment musi być nowy (bez śladów użytkowania), aktualnie wyprodukowane na rynku (rok produkcji nie wcześniej niż 2019r.)</w:t>
      </w:r>
    </w:p>
    <w:p w14:paraId="3E24F419" w14:textId="77777777" w:rsidR="008265CA" w:rsidRDefault="008265CA" w:rsidP="008265CA">
      <w:pPr>
        <w:pStyle w:val="Akapitzlist"/>
        <w:numPr>
          <w:ilvl w:val="1"/>
          <w:numId w:val="1"/>
        </w:numPr>
        <w:spacing w:after="0"/>
        <w:jc w:val="both"/>
      </w:pPr>
      <w:r>
        <w:t>Wszystkie dokumenty załączone do dostarczonego przedmiotu zamówienia muszą być sporządzone w języku polskim w formie drukowanej.</w:t>
      </w:r>
    </w:p>
    <w:p w14:paraId="7F680E9D" w14:textId="77777777" w:rsidR="008265CA" w:rsidRDefault="008265CA" w:rsidP="008265CA">
      <w:pPr>
        <w:pStyle w:val="Akapitzlist"/>
        <w:numPr>
          <w:ilvl w:val="1"/>
          <w:numId w:val="1"/>
        </w:numPr>
        <w:spacing w:after="0"/>
        <w:jc w:val="both"/>
      </w:pPr>
      <w:r>
        <w:t>W ramach zaoferowanej ceny Wykonawca jest zobowiązany dostarczyć przedmiot zamówienia w miejsce docelowe wskazane przez Zamawiającego.</w:t>
      </w:r>
    </w:p>
    <w:p w14:paraId="07AAB4DE" w14:textId="3AE9518F" w:rsidR="007B03A3" w:rsidRPr="00327D63" w:rsidRDefault="0023081D" w:rsidP="007B03A3">
      <w:pPr>
        <w:pStyle w:val="Akapitzlist"/>
        <w:numPr>
          <w:ilvl w:val="1"/>
          <w:numId w:val="1"/>
        </w:numPr>
        <w:spacing w:after="0"/>
        <w:jc w:val="both"/>
        <w:rPr>
          <w:b/>
          <w:bCs/>
        </w:rPr>
      </w:pPr>
      <w:r w:rsidRPr="00327D63">
        <w:rPr>
          <w:b/>
          <w:bCs/>
        </w:rPr>
        <w:t>Przedmiot zamówienia został szczegółowo opisany w załączniku nr 5 do SWZ.</w:t>
      </w:r>
    </w:p>
    <w:p w14:paraId="56FBD25B" w14:textId="6C12E4A6" w:rsidR="0023081D" w:rsidRPr="008265CA" w:rsidRDefault="0023081D" w:rsidP="008265CA">
      <w:pPr>
        <w:pStyle w:val="Akapitzlist"/>
        <w:numPr>
          <w:ilvl w:val="1"/>
          <w:numId w:val="1"/>
        </w:numPr>
        <w:spacing w:after="0"/>
        <w:jc w:val="both"/>
      </w:pPr>
      <w:r w:rsidRPr="008265CA">
        <w:rPr>
          <w:rFonts w:cstheme="minorHAnsi"/>
        </w:rPr>
        <w:t>Przedmiot zamówienia realizowany jest w ramach projektu dofinansowanego z Regionalnego Programu Operacyjnego Województwa Świętokrzyskiego na l</w:t>
      </w:r>
      <w:r w:rsidR="006D737F" w:rsidRPr="008265CA">
        <w:rPr>
          <w:rFonts w:cstheme="minorHAnsi"/>
        </w:rPr>
        <w:t xml:space="preserve">ata 2014-2020, Oś Priorytetowa 9 </w:t>
      </w:r>
      <w:r w:rsidRPr="008265CA">
        <w:rPr>
          <w:rFonts w:cstheme="minorHAnsi"/>
        </w:rPr>
        <w:t xml:space="preserve"> ,,</w:t>
      </w:r>
      <w:r w:rsidR="006D737F" w:rsidRPr="008265CA">
        <w:rPr>
          <w:rFonts w:cstheme="minorHAnsi"/>
        </w:rPr>
        <w:t xml:space="preserve">Włączenie społeczne i walka z ubóstwem", Działanie 9.2. </w:t>
      </w:r>
      <w:r w:rsidRPr="008265CA">
        <w:rPr>
          <w:rFonts w:cstheme="minorHAnsi"/>
        </w:rPr>
        <w:t>,,</w:t>
      </w:r>
      <w:r w:rsidR="006D737F" w:rsidRPr="008265CA">
        <w:rPr>
          <w:rFonts w:cstheme="minorHAnsi"/>
        </w:rPr>
        <w:t>Ułatwienie dostępu do wysokiej jakości usług społecznych i zdrowotnych</w:t>
      </w:r>
      <w:r w:rsidRPr="008265CA">
        <w:rPr>
          <w:rFonts w:cstheme="minorHAnsi"/>
        </w:rPr>
        <w:t xml:space="preserve">” w ramach projektu pn.” </w:t>
      </w:r>
      <w:r w:rsidRPr="008265CA">
        <w:rPr>
          <w:rFonts w:cstheme="minorHAnsi"/>
          <w:b/>
          <w:i/>
        </w:rPr>
        <w:t>„</w:t>
      </w:r>
      <w:r w:rsidR="006D737F" w:rsidRPr="008265CA">
        <w:rPr>
          <w:rFonts w:cstheme="minorHAnsi"/>
          <w:i/>
        </w:rPr>
        <w:t>Powiat Pińczowski – bezpieczny w epidemii</w:t>
      </w:r>
      <w:r w:rsidRPr="008265CA">
        <w:rPr>
          <w:rFonts w:cstheme="minorHAnsi"/>
          <w:i/>
        </w:rPr>
        <w:t xml:space="preserve">” </w:t>
      </w:r>
      <w:r w:rsidRPr="008265CA">
        <w:rPr>
          <w:rFonts w:cstheme="minorHAnsi"/>
        </w:rPr>
        <w:t>objętego umową nr RPSW.</w:t>
      </w:r>
      <w:r w:rsidR="006D737F" w:rsidRPr="008265CA">
        <w:rPr>
          <w:rFonts w:cstheme="minorHAnsi"/>
        </w:rPr>
        <w:t>09.02.03-26-0013/20-00</w:t>
      </w:r>
    </w:p>
    <w:p w14:paraId="571D388D" w14:textId="77777777" w:rsidR="002202AF" w:rsidRPr="006A366E" w:rsidRDefault="002202AF" w:rsidP="0023081D">
      <w:pPr>
        <w:pStyle w:val="Akapitzlist"/>
        <w:spacing w:after="0"/>
        <w:jc w:val="both"/>
        <w:rPr>
          <w:rFonts w:cstheme="minorHAnsi"/>
        </w:rPr>
      </w:pPr>
    </w:p>
    <w:p w14:paraId="15C1C866" w14:textId="77777777" w:rsidR="0023081D" w:rsidRPr="00803D56" w:rsidRDefault="0023081D" w:rsidP="0023081D">
      <w:pPr>
        <w:pStyle w:val="Akapitzlist"/>
        <w:numPr>
          <w:ilvl w:val="0"/>
          <w:numId w:val="1"/>
        </w:numPr>
        <w:spacing w:after="0"/>
        <w:rPr>
          <w:b/>
        </w:rPr>
      </w:pPr>
      <w:r w:rsidRPr="00803D56">
        <w:rPr>
          <w:b/>
        </w:rPr>
        <w:t>Termin wykonania</w:t>
      </w:r>
      <w:r>
        <w:rPr>
          <w:b/>
        </w:rPr>
        <w:t xml:space="preserve">, </w:t>
      </w:r>
      <w:r w:rsidRPr="00803D56">
        <w:rPr>
          <w:b/>
        </w:rPr>
        <w:t>okres gwarancji i rękojmi.</w:t>
      </w:r>
    </w:p>
    <w:p w14:paraId="4631B4A4" w14:textId="7CEC3577" w:rsidR="007904A4" w:rsidRDefault="0023081D" w:rsidP="0023081D">
      <w:pPr>
        <w:pStyle w:val="Akapitzlist"/>
        <w:numPr>
          <w:ilvl w:val="1"/>
          <w:numId w:val="1"/>
        </w:numPr>
        <w:spacing w:after="0"/>
      </w:pPr>
      <w:r>
        <w:t>Wymaga</w:t>
      </w:r>
      <w:r w:rsidR="004527D6">
        <w:t>ny termin realizacji zamówienia</w:t>
      </w:r>
      <w:r>
        <w:t xml:space="preserve">: </w:t>
      </w:r>
      <w:r w:rsidR="004527D6">
        <w:t xml:space="preserve"> </w:t>
      </w:r>
      <w:r w:rsidR="0062009E">
        <w:t xml:space="preserve"> </w:t>
      </w:r>
      <w:r w:rsidR="0062009E" w:rsidRPr="00057F1F">
        <w:rPr>
          <w:u w:val="single"/>
        </w:rPr>
        <w:t xml:space="preserve">do </w:t>
      </w:r>
      <w:r w:rsidR="00057F1F" w:rsidRPr="00057F1F">
        <w:rPr>
          <w:u w:val="single"/>
        </w:rPr>
        <w:t>29.04.2021</w:t>
      </w:r>
      <w:r w:rsidR="007F516F" w:rsidRPr="00057F1F">
        <w:rPr>
          <w:u w:val="single"/>
        </w:rPr>
        <w:t xml:space="preserve"> roku</w:t>
      </w:r>
    </w:p>
    <w:p w14:paraId="3EDF0DDA" w14:textId="434E05DE" w:rsidR="0023081D" w:rsidRDefault="0023081D" w:rsidP="0023081D">
      <w:pPr>
        <w:pStyle w:val="Akapitzlist"/>
        <w:numPr>
          <w:ilvl w:val="1"/>
          <w:numId w:val="1"/>
        </w:numPr>
        <w:spacing w:after="0"/>
      </w:pPr>
      <w:r>
        <w:t xml:space="preserve">Wymagany termin gwarancji i rękojmi – minimum </w:t>
      </w:r>
      <w:r w:rsidR="0062009E">
        <w:t>12</w:t>
      </w:r>
      <w:r>
        <w:t xml:space="preserve"> miesi</w:t>
      </w:r>
      <w:r w:rsidR="002202AF">
        <w:t>ę</w:t>
      </w:r>
      <w:r>
        <w:t>c</w:t>
      </w:r>
      <w:r w:rsidR="0062009E">
        <w:t>y</w:t>
      </w:r>
      <w:r>
        <w:t xml:space="preserve"> </w:t>
      </w:r>
      <w:r w:rsidR="001E146D">
        <w:t xml:space="preserve">– opisany w wymaganiach -  załącznik nr 5. </w:t>
      </w:r>
      <w:r>
        <w:t>Okres gwarancji i rękojmi rozpoczyna się od daty przekazania Zamawiającemu przedmiotu zamówienia potwierdzonego bezusterkowym protokołem odbioru.</w:t>
      </w:r>
    </w:p>
    <w:p w14:paraId="7E86C368" w14:textId="77777777" w:rsidR="002202AF" w:rsidRDefault="002202AF" w:rsidP="002202AF">
      <w:pPr>
        <w:pStyle w:val="Akapitzlist"/>
        <w:spacing w:after="0"/>
        <w:ind w:left="1070"/>
      </w:pPr>
    </w:p>
    <w:p w14:paraId="561B6481" w14:textId="40379684" w:rsidR="0024141C" w:rsidRDefault="0024141C" w:rsidP="0023081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lastRenderedPageBreak/>
        <w:t>Projektowane postanowienia umowy</w:t>
      </w:r>
    </w:p>
    <w:p w14:paraId="36A68947" w14:textId="060CDD42" w:rsidR="0024141C" w:rsidRDefault="0024141C" w:rsidP="0024141C">
      <w:pPr>
        <w:pStyle w:val="Akapitzlist"/>
        <w:spacing w:after="0"/>
        <w:jc w:val="both"/>
      </w:pPr>
      <w:r>
        <w:t>Projekt umowy dla zamówienia został szczegółowo opisany w załączniku nr 6 do SIWZ.</w:t>
      </w:r>
    </w:p>
    <w:p w14:paraId="2F96282F" w14:textId="77777777" w:rsidR="0024141C" w:rsidRDefault="0024141C" w:rsidP="0024141C">
      <w:pPr>
        <w:pStyle w:val="Akapitzlist"/>
        <w:spacing w:after="0"/>
        <w:jc w:val="both"/>
        <w:rPr>
          <w:b/>
        </w:rPr>
      </w:pPr>
    </w:p>
    <w:p w14:paraId="38579AF6" w14:textId="3FA8E598" w:rsidR="006078F1" w:rsidRDefault="006078F1" w:rsidP="0023081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o środkach komunikacji elektronicznej</w:t>
      </w:r>
    </w:p>
    <w:p w14:paraId="059EC4B8" w14:textId="77777777" w:rsidR="006078F1" w:rsidRDefault="006078F1" w:rsidP="006078F1">
      <w:pPr>
        <w:pStyle w:val="Default"/>
        <w:numPr>
          <w:ilvl w:val="1"/>
          <w:numId w:val="1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W postępowaniu o udzielenie zamówienia komunikacja pomiędzy Zamawiającym a Wykonawcami w szczególności składanie oświadczeń, wniosków, zawiadomień oraz przekazywanie informacji (poza składaniem ofert) odbywa się elektronicznie za pośrednictwem </w:t>
      </w:r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dedykowanego formularza: „Formularz do komunikacji” dostępnego na </w:t>
      </w:r>
      <w:proofErr w:type="spellStart"/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>ePUAP</w:t>
      </w:r>
      <w:proofErr w:type="spellEnd"/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oraz udostępnionego przez </w:t>
      </w:r>
      <w:proofErr w:type="spellStart"/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>miniPortal</w:t>
      </w:r>
      <w:proofErr w:type="spellEnd"/>
      <w:r w:rsidRPr="006078F1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. </w:t>
      </w: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We wszelkiej korespondencji związanej z niniejszym postępowaniem Zamawiający i Wykonawcy posługują się numerem ogłoszenia (BZP lub ID postępowania). </w:t>
      </w:r>
    </w:p>
    <w:p w14:paraId="48A96917" w14:textId="2C885EF7" w:rsidR="006078F1" w:rsidRDefault="006078F1" w:rsidP="006078F1">
      <w:pPr>
        <w:pStyle w:val="Default"/>
        <w:numPr>
          <w:ilvl w:val="1"/>
          <w:numId w:val="1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również komunikować się z Wykonawcami za pomocą poczty elektronicznej, email: </w:t>
      </w:r>
      <w:hyperlink r:id="rId17" w:history="1">
        <w:r w:rsidRPr="008C44E1">
          <w:rPr>
            <w:rStyle w:val="Hipercze"/>
            <w:rFonts w:asciiTheme="minorHAnsi" w:hAnsiTheme="minorHAnsi" w:cstheme="minorHAnsi"/>
            <w:sz w:val="22"/>
            <w:szCs w:val="22"/>
          </w:rPr>
          <w:t>inwestycje@pinczow.pl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BD27291" w14:textId="77777777" w:rsidR="001446FD" w:rsidRPr="001446FD" w:rsidRDefault="006078F1" w:rsidP="001446FD">
      <w:pPr>
        <w:pStyle w:val="Default"/>
        <w:numPr>
          <w:ilvl w:val="1"/>
          <w:numId w:val="1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078F1">
        <w:rPr>
          <w:rFonts w:asciiTheme="minorHAnsi" w:hAnsiTheme="minorHAnsi" w:cstheme="minorHAnsi"/>
          <w:color w:val="auto"/>
          <w:sz w:val="22"/>
          <w:szCs w:val="22"/>
        </w:rPr>
        <w:t>Dokumenty elektroniczne, składane są przez Wykonawcę za pośrednictwem „</w:t>
      </w:r>
      <w:r w:rsidRPr="006078F1">
        <w:rPr>
          <w:rFonts w:asciiTheme="minorHAnsi" w:hAnsiTheme="minorHAnsi" w:cstheme="minorHAnsi"/>
          <w:i/>
          <w:color w:val="auto"/>
          <w:sz w:val="22"/>
          <w:szCs w:val="22"/>
        </w:rPr>
        <w:t>Formularza do komunikacji”</w:t>
      </w: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 jako załączniki. Zamawiający dopuszcza również możliwość składania dokumentów elektronicznych za pomocą poczty elektronicznej, na wskazany w pkt. 2 adres email. Sposób sporządzenia dokumentów elektronicznych musi być zgody z wymaganiami określonymi w rozporządzeniu Prezesa Rady Ministrów z dnia 30 grudnia 2020 r. </w:t>
      </w:r>
      <w:r w:rsidRPr="006078F1">
        <w:rPr>
          <w:rFonts w:asciiTheme="minorHAnsi" w:hAnsiTheme="minorHAnsi" w:cstheme="minorHAnsi"/>
          <w:i/>
          <w:color w:val="auto"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6078F1">
        <w:rPr>
          <w:rFonts w:asciiTheme="minorHAnsi" w:hAnsiTheme="minorHAnsi" w:cstheme="minorHAnsi"/>
          <w:color w:val="auto"/>
          <w:sz w:val="22"/>
          <w:szCs w:val="22"/>
        </w:rPr>
        <w:t xml:space="preserve"> oraz rozporządzeniu Ministra Rozwoju, Pracy i Technologii z dnia 23 grudnia 2020 r. </w:t>
      </w:r>
      <w:r w:rsidRPr="006078F1">
        <w:rPr>
          <w:rFonts w:asciiTheme="minorHAnsi" w:hAnsiTheme="minorHAnsi" w:cstheme="minorHAnsi"/>
          <w:i/>
          <w:color w:val="auto"/>
          <w:sz w:val="22"/>
          <w:szCs w:val="22"/>
        </w:rPr>
        <w:t xml:space="preserve">w sprawie podmiotowych środków dowodowych oraz innych dokumentów lub oświadczeń, jakich może żądać zamawiający od wykonawcy (Dz. U. z 2020 poz. 2415). </w:t>
      </w:r>
      <w:bookmarkStart w:id="0" w:name="_Hlk37783375"/>
      <w:bookmarkStart w:id="1" w:name="_Hlk37938993"/>
    </w:p>
    <w:p w14:paraId="14836287" w14:textId="7B2DC6AE" w:rsidR="001446FD" w:rsidRPr="001446FD" w:rsidRDefault="001446FD" w:rsidP="001446FD">
      <w:pPr>
        <w:pStyle w:val="Default"/>
        <w:numPr>
          <w:ilvl w:val="1"/>
          <w:numId w:val="1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446FD">
        <w:rPr>
          <w:rFonts w:asciiTheme="minorHAnsi" w:hAnsiTheme="minorHAnsi" w:cstheme="minorHAnsi"/>
          <w:sz w:val="22"/>
          <w:szCs w:val="22"/>
        </w:rPr>
        <w:t xml:space="preserve">Wykonawca może zwrócić się do Zamawiającego z wnioskiem o </w:t>
      </w:r>
      <w:r w:rsidRPr="001446FD">
        <w:rPr>
          <w:rFonts w:asciiTheme="minorHAnsi" w:hAnsiTheme="minorHAnsi" w:cstheme="minorHAnsi"/>
          <w:b/>
          <w:bCs/>
          <w:sz w:val="22"/>
          <w:szCs w:val="22"/>
        </w:rPr>
        <w:t>wyjaśnienie treści SWZ</w:t>
      </w:r>
      <w:r w:rsidRPr="001446FD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37783409"/>
      <w:bookmarkEnd w:id="0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446FD">
        <w:rPr>
          <w:rFonts w:asciiTheme="minorHAnsi" w:hAnsiTheme="minorHAnsi" w:cstheme="minorHAnsi"/>
          <w:sz w:val="22"/>
          <w:szCs w:val="22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46FD">
        <w:rPr>
          <w:rFonts w:asciiTheme="minorHAnsi" w:hAnsiTheme="minorHAnsi" w:cstheme="minorHAnsi"/>
          <w:sz w:val="22"/>
          <w:szCs w:val="22"/>
        </w:rPr>
        <w:t>Jeżeli wniosek o wyjaśnienie treści SWZ nie wpłynie w terminie, o którym mowa w punkcie powyżej, Zamawiający nie ma obowiązku udzielania wyjaśnień SWZ.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46FD">
        <w:rPr>
          <w:rFonts w:asciiTheme="minorHAnsi" w:hAnsiTheme="minorHAnsi" w:cstheme="minorHAnsi"/>
          <w:sz w:val="22"/>
          <w:szCs w:val="22"/>
        </w:rPr>
        <w:t>Przedłużenie terminu składania ofert, nie wpływa na bieg terminu składania wniosku o wyjaśnienie treści SWZ.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46FD">
        <w:rPr>
          <w:rFonts w:asciiTheme="minorHAnsi" w:hAnsiTheme="minorHAnsi" w:cstheme="minorHAnsi"/>
          <w:sz w:val="22"/>
          <w:szCs w:val="22"/>
        </w:rPr>
        <w:t>Treść zapytań wraz z wyjaśnieniami Zamawiający udostępni na stronie internetowej prowadzonego postępowania, bez ujawniania źródła zapytania.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46FD">
        <w:rPr>
          <w:rFonts w:asciiTheme="minorHAnsi" w:hAnsiTheme="minorHAnsi" w:cstheme="minorHAnsi"/>
          <w:sz w:val="22"/>
          <w:szCs w:val="22"/>
        </w:rPr>
        <w:t xml:space="preserve">W </w:t>
      </w:r>
      <w:bookmarkEnd w:id="1"/>
      <w:r w:rsidRPr="001446FD">
        <w:rPr>
          <w:rFonts w:asciiTheme="minorHAnsi" w:hAnsiTheme="minorHAnsi" w:cstheme="minorHAnsi"/>
          <w:sz w:val="22"/>
          <w:szCs w:val="22"/>
        </w:rPr>
        <w:t>uzasadnionych przypadkach Zamawiający może przed upływem terminu składania ofert zmienić treść SWZ. Dokonaną zmianę treści SWZ Zamawiający udostępni na stronie internetowej prowadzonego postępowania.</w:t>
      </w:r>
    </w:p>
    <w:p w14:paraId="4D7CD415" w14:textId="77777777" w:rsidR="006078F1" w:rsidRPr="00047C58" w:rsidRDefault="006078F1" w:rsidP="00047C58">
      <w:pPr>
        <w:spacing w:after="0"/>
        <w:jc w:val="both"/>
        <w:rPr>
          <w:b/>
        </w:rPr>
      </w:pPr>
    </w:p>
    <w:p w14:paraId="339FC288" w14:textId="2DAF736B" w:rsidR="006078F1" w:rsidRDefault="006078F1" w:rsidP="006078F1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o środkach komunikacji innych niż elektroniczne</w:t>
      </w:r>
    </w:p>
    <w:p w14:paraId="3EEB90E9" w14:textId="0238B71F" w:rsidR="00AB2CE6" w:rsidRPr="00AB2CE6" w:rsidRDefault="00AB2CE6" w:rsidP="00AB2CE6">
      <w:pPr>
        <w:pStyle w:val="Akapitzlist"/>
        <w:spacing w:after="0"/>
        <w:jc w:val="both"/>
        <w:rPr>
          <w:bCs/>
        </w:rPr>
      </w:pPr>
      <w:r w:rsidRPr="00AB2CE6">
        <w:rPr>
          <w:bCs/>
        </w:rPr>
        <w:t>Zamawiający nie przewiduje innej komunikacji niż elektroniczna w niniejszym postępowaniu, gdyż  nie istnieją przesłanki określone w art. 65 ust.1, art. 66 i art. 69 UPZP.</w:t>
      </w:r>
    </w:p>
    <w:p w14:paraId="66E67EEA" w14:textId="77777777" w:rsidR="006078F1" w:rsidRDefault="006078F1" w:rsidP="006078F1">
      <w:pPr>
        <w:pStyle w:val="Akapitzlist"/>
        <w:spacing w:after="0"/>
        <w:jc w:val="both"/>
        <w:rPr>
          <w:b/>
        </w:rPr>
      </w:pPr>
    </w:p>
    <w:p w14:paraId="0F8D07B3" w14:textId="6FB6A55B" w:rsidR="003C79B8" w:rsidRPr="003C79B8" w:rsidRDefault="003C79B8" w:rsidP="0023081D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3C79B8">
        <w:rPr>
          <w:b/>
          <w:bCs/>
        </w:rPr>
        <w:t>Osoby uprawnione do komunikowania się z wykonawcami</w:t>
      </w:r>
    </w:p>
    <w:p w14:paraId="4B448587" w14:textId="25ED96FE" w:rsidR="00D860CB" w:rsidRPr="00DB330B" w:rsidRDefault="003C79B8" w:rsidP="00D860CB">
      <w:pPr>
        <w:tabs>
          <w:tab w:val="left" w:pos="801"/>
          <w:tab w:val="right" w:pos="8953"/>
        </w:tabs>
        <w:spacing w:after="120" w:line="240" w:lineRule="atLeast"/>
        <w:ind w:left="708"/>
        <w:jc w:val="both"/>
      </w:pPr>
      <w:r w:rsidRPr="003C79B8">
        <w:t xml:space="preserve">Zamawiający wyznacza osobę do komunikowania się z Wykonawcami: Monikę Strojną, </w:t>
      </w:r>
      <w:r w:rsidR="00D860CB">
        <w:br/>
      </w:r>
      <w:r w:rsidRPr="003C79B8">
        <w:t xml:space="preserve">tel. 41 3576001 wew.240, e-mail: </w:t>
      </w:r>
      <w:hyperlink r:id="rId18" w:history="1">
        <w:r w:rsidR="006A77A2" w:rsidRPr="008C44E1">
          <w:rPr>
            <w:rStyle w:val="Hipercze"/>
          </w:rPr>
          <w:t>inwestycje@pinczow.pl</w:t>
        </w:r>
      </w:hyperlink>
      <w:r w:rsidR="00D860CB">
        <w:t xml:space="preserve">, </w:t>
      </w:r>
      <w:r w:rsidR="00D860CB" w:rsidRPr="00DB330B">
        <w:t xml:space="preserve">od poniedziałku do piątku </w:t>
      </w:r>
      <w:r w:rsidR="00D860CB">
        <w:br/>
      </w:r>
      <w:r w:rsidR="00D860CB" w:rsidRPr="00DB330B">
        <w:t>w godzinach od 7.30 do 15.30</w:t>
      </w:r>
    </w:p>
    <w:p w14:paraId="4CF29250" w14:textId="1EC36D87" w:rsidR="003C79B8" w:rsidRDefault="003C79B8" w:rsidP="003C79B8">
      <w:pPr>
        <w:pStyle w:val="Akapitzlist"/>
        <w:spacing w:after="0"/>
        <w:jc w:val="both"/>
      </w:pPr>
    </w:p>
    <w:p w14:paraId="7B24212B" w14:textId="40874F7D" w:rsidR="00442E52" w:rsidRDefault="00442E52" w:rsidP="0023081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Termin związania z ofertą. </w:t>
      </w:r>
    </w:p>
    <w:p w14:paraId="1E12B70A" w14:textId="77777777" w:rsidR="00305AB7" w:rsidRDefault="00305AB7" w:rsidP="00305AB7">
      <w:pPr>
        <w:pStyle w:val="Akapitzlist"/>
        <w:spacing w:after="0"/>
        <w:jc w:val="both"/>
      </w:pPr>
      <w:r>
        <w:t>Termin związania ofertą upływa po 30 dniach od daty terminu składania ofert.</w:t>
      </w:r>
    </w:p>
    <w:p w14:paraId="220134D8" w14:textId="77777777" w:rsidR="00442E52" w:rsidRDefault="00442E52" w:rsidP="00442E52">
      <w:pPr>
        <w:pStyle w:val="Akapitzlist"/>
        <w:spacing w:after="0"/>
        <w:jc w:val="both"/>
        <w:rPr>
          <w:b/>
        </w:rPr>
      </w:pPr>
    </w:p>
    <w:p w14:paraId="55E0EE96" w14:textId="6337C3F8" w:rsidR="00D860CB" w:rsidRDefault="00B04F39" w:rsidP="000E64F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E64F9">
        <w:rPr>
          <w:b/>
        </w:rPr>
        <w:t>Opis sposobu przygotowania oferty</w:t>
      </w:r>
    </w:p>
    <w:p w14:paraId="60E90E47" w14:textId="77777777" w:rsidR="00BA0FEF" w:rsidRPr="00E81BDD" w:rsidRDefault="00BA0FEF" w:rsidP="00BA0FEF">
      <w:pPr>
        <w:pStyle w:val="Akapitzlist"/>
        <w:numPr>
          <w:ilvl w:val="1"/>
          <w:numId w:val="1"/>
        </w:numPr>
        <w:spacing w:after="0"/>
        <w:jc w:val="both"/>
      </w:pPr>
      <w:r>
        <w:lastRenderedPageBreak/>
        <w:t xml:space="preserve">Oferta musi być sporządzona w języku polskim w formie pisemnej pod rygorem </w:t>
      </w:r>
      <w:r w:rsidRPr="00E81BDD">
        <w:t>nieważności.</w:t>
      </w:r>
    </w:p>
    <w:p w14:paraId="67D59D12" w14:textId="2B0D4737" w:rsidR="00BA0FEF" w:rsidRPr="00E81BDD" w:rsidRDefault="00BA0FEF" w:rsidP="00BA0FEF">
      <w:pPr>
        <w:pStyle w:val="Akapitzlist"/>
        <w:numPr>
          <w:ilvl w:val="1"/>
          <w:numId w:val="1"/>
        </w:numPr>
        <w:spacing w:after="0"/>
        <w:jc w:val="both"/>
      </w:pPr>
      <w:r w:rsidRPr="00E81BDD">
        <w:t>W ofercie należy  określić przedmiot zamówienia</w:t>
      </w:r>
      <w:r>
        <w:t xml:space="preserve"> </w:t>
      </w:r>
      <w:r w:rsidRPr="00E81BDD">
        <w:t>zgodny z wymaganiami określonymi w formu</w:t>
      </w:r>
      <w:r>
        <w:t>larzu ofertowym załączonym do S</w:t>
      </w:r>
      <w:r w:rsidRPr="00E81BDD">
        <w:t>WZ.</w:t>
      </w:r>
    </w:p>
    <w:p w14:paraId="08F7AF3B" w14:textId="3771E166" w:rsidR="00BA0FEF" w:rsidRPr="00EC15A4" w:rsidRDefault="00BA0FEF" w:rsidP="00BA0FEF">
      <w:pPr>
        <w:pStyle w:val="Akapitzlist"/>
        <w:numPr>
          <w:ilvl w:val="1"/>
          <w:numId w:val="1"/>
        </w:numPr>
        <w:spacing w:after="0"/>
        <w:jc w:val="both"/>
      </w:pPr>
      <w:r>
        <w:t>Określenie przedmiotu zamówienia wraz z jego opisem z uwzględnieniem wymagań Zamawiającego, określonych w SWZ.</w:t>
      </w:r>
    </w:p>
    <w:p w14:paraId="75B62B26" w14:textId="77777777" w:rsidR="000E64F9" w:rsidRPr="00BA0FEF" w:rsidRDefault="000E64F9" w:rsidP="00BA0FEF">
      <w:pPr>
        <w:spacing w:after="0"/>
        <w:jc w:val="both"/>
        <w:rPr>
          <w:b/>
        </w:rPr>
      </w:pPr>
    </w:p>
    <w:p w14:paraId="68C8A8F7" w14:textId="60516003" w:rsidR="00B04F39" w:rsidRPr="005A5B28" w:rsidRDefault="000E64F9" w:rsidP="005A5B2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Sposób oraz termin składania ofert.</w:t>
      </w:r>
    </w:p>
    <w:p w14:paraId="708C54CB" w14:textId="003340FE" w:rsidR="000E64F9" w:rsidRPr="000E64F9" w:rsidRDefault="00B04F39" w:rsidP="000E64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Ofertę wraz z wymaganymi załącznikami należy złożyć w terminie do dnia </w:t>
      </w:r>
      <w:r w:rsidRPr="000E64F9">
        <w:rPr>
          <w:b/>
          <w:bCs/>
        </w:rPr>
        <w:t>2</w:t>
      </w:r>
      <w:r w:rsidR="001F54BB">
        <w:rPr>
          <w:b/>
          <w:bCs/>
        </w:rPr>
        <w:t>2</w:t>
      </w:r>
      <w:r w:rsidRPr="000E64F9">
        <w:rPr>
          <w:b/>
          <w:bCs/>
        </w:rPr>
        <w:t xml:space="preserve"> </w:t>
      </w:r>
      <w:r w:rsidR="001F54BB">
        <w:rPr>
          <w:b/>
          <w:bCs/>
        </w:rPr>
        <w:t>kwietnia</w:t>
      </w:r>
      <w:r w:rsidRPr="000E64F9">
        <w:rPr>
          <w:b/>
          <w:bCs/>
        </w:rPr>
        <w:t xml:space="preserve"> 2021 r., </w:t>
      </w:r>
      <w:r w:rsidRPr="000E64F9">
        <w:t xml:space="preserve">do godz. </w:t>
      </w:r>
      <w:r w:rsidR="001E146D">
        <w:rPr>
          <w:b/>
          <w:bCs/>
        </w:rPr>
        <w:t>9</w:t>
      </w:r>
      <w:r w:rsidRPr="000E64F9">
        <w:rPr>
          <w:b/>
          <w:bCs/>
        </w:rPr>
        <w:t xml:space="preserve">.00 </w:t>
      </w:r>
    </w:p>
    <w:p w14:paraId="26A7DC71" w14:textId="25FC0B73" w:rsidR="00B04F39" w:rsidRPr="000E64F9" w:rsidRDefault="00B04F39" w:rsidP="000E64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Zgodnie z art. 68 </w:t>
      </w:r>
      <w:r w:rsidR="00205F0D">
        <w:t>UPZP</w:t>
      </w:r>
      <w:r w:rsidRPr="000E64F9">
        <w:t xml:space="preserve"> przekazywanie ofert w postępowaniu odbywa się przy użyciu środków komunikacji elektronicznej, zapewniających zachowanie integralności, autentyczności, nienaruszalności danych i ich poufności w ramach wymiany i przechowywania informacji, w tym zapewniających możliwość zapoznania się z ich treścią wyłącznie po upływie terminu na ich składanie. </w:t>
      </w:r>
    </w:p>
    <w:p w14:paraId="31628666" w14:textId="77777777" w:rsidR="000E64F9" w:rsidRPr="000E64F9" w:rsidRDefault="00B04F39" w:rsidP="000E64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Wykonawca składa ofertę za pośrednictwem „Formularza do złożenia, zmiany, wycofania oferty lub wniosku” dostępnego na </w:t>
      </w:r>
      <w:proofErr w:type="spellStart"/>
      <w:r w:rsidRPr="000E64F9">
        <w:t>ePUAP</w:t>
      </w:r>
      <w:proofErr w:type="spellEnd"/>
      <w:r w:rsidRPr="000E64F9">
        <w:t xml:space="preserve"> i udostępnionego również na </w:t>
      </w:r>
      <w:proofErr w:type="spellStart"/>
      <w:r w:rsidRPr="000E64F9">
        <w:t>miniPortalu</w:t>
      </w:r>
      <w:proofErr w:type="spellEnd"/>
      <w:r w:rsidRPr="000E64F9">
        <w:t xml:space="preserve">. Funkcjonalność do zaszyfrowania oferty przez Wykonawcę jest dostępna dla wykonawców na </w:t>
      </w:r>
      <w:proofErr w:type="spellStart"/>
      <w:r w:rsidRPr="000E64F9">
        <w:t>miniPortalu</w:t>
      </w:r>
      <w:proofErr w:type="spellEnd"/>
      <w:r w:rsidRPr="000E64F9">
        <w:t xml:space="preserve">, w szczegółach danego postępowania. W formularzu oferty Wykonawca zobowiązany jest podać adres skrzynki </w:t>
      </w:r>
      <w:proofErr w:type="spellStart"/>
      <w:r w:rsidRPr="000E64F9">
        <w:t>ePUAP</w:t>
      </w:r>
      <w:proofErr w:type="spellEnd"/>
      <w:r w:rsidRPr="000E64F9">
        <w:t xml:space="preserve">, na którym prowadzona będzie korespondencja związana z postępowaniem. </w:t>
      </w:r>
    </w:p>
    <w:p w14:paraId="5E1DCD48" w14:textId="478D5EFC" w:rsidR="000E64F9" w:rsidRDefault="00B04F39" w:rsidP="000E64F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Sposób złożenia oferty, w tym zaszyfrowania oferty opisany został w „Instrukcji użytkownika”, dostępnej na stronie: https://miniportal.uzp.gov.pl/ </w:t>
      </w:r>
    </w:p>
    <w:p w14:paraId="1581C6FC" w14:textId="625527F6" w:rsidR="00D61F2D" w:rsidRPr="00D61F2D" w:rsidRDefault="00D61F2D" w:rsidP="00D61F2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cs="ArialMT"/>
        </w:rPr>
      </w:pPr>
      <w:r w:rsidRPr="00D61F2D">
        <w:rPr>
          <w:rFonts w:cs="ArialMT"/>
        </w:rPr>
        <w:t>Ofertę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należy sporządzić w języku polskim w formacie danych: .pdf, .</w:t>
      </w:r>
      <w:proofErr w:type="spellStart"/>
      <w:r w:rsidRPr="00D61F2D">
        <w:rPr>
          <w:rFonts w:cs="ArialMT"/>
        </w:rPr>
        <w:t>doc</w:t>
      </w:r>
      <w:proofErr w:type="spellEnd"/>
      <w:r w:rsidRPr="00D61F2D">
        <w:rPr>
          <w:rFonts w:cs="ArialMT"/>
        </w:rPr>
        <w:t>, .</w:t>
      </w:r>
      <w:proofErr w:type="spellStart"/>
      <w:r w:rsidRPr="00D61F2D">
        <w:rPr>
          <w:rFonts w:cs="ArialMT"/>
        </w:rPr>
        <w:t>docx</w:t>
      </w:r>
      <w:proofErr w:type="spellEnd"/>
      <w:r w:rsidRPr="00D61F2D">
        <w:rPr>
          <w:rFonts w:cs="ArialMT"/>
        </w:rPr>
        <w:t>, .rtf, .</w:t>
      </w:r>
      <w:proofErr w:type="spellStart"/>
      <w:r w:rsidRPr="00D61F2D">
        <w:rPr>
          <w:rFonts w:cs="ArialMT"/>
        </w:rPr>
        <w:t>xps</w:t>
      </w:r>
      <w:proofErr w:type="spellEnd"/>
      <w:r w:rsidRPr="00D61F2D">
        <w:rPr>
          <w:rFonts w:cs="ArialMT"/>
        </w:rPr>
        <w:t>, lub .</w:t>
      </w:r>
      <w:proofErr w:type="spellStart"/>
      <w:r w:rsidRPr="00D61F2D">
        <w:rPr>
          <w:rFonts w:cs="ArialMT"/>
        </w:rPr>
        <w:t>odt</w:t>
      </w:r>
      <w:proofErr w:type="spellEnd"/>
      <w:r w:rsidRPr="00D61F2D">
        <w:rPr>
          <w:rFonts w:cs="ArialMT"/>
        </w:rPr>
        <w:t>. Ofertę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składa się, pod rygorem nieważności, w formie elektronicznej lub w postaci elektronicznej opatrzonej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podpisem zaufanym lub podpisem osobistym. Sposób sporządzenia dokumentów elektronicznych musi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być zgody z wymaganiami określonymi w rozporządzeniu Prezesa Rady Ministrów z dnia 30 grudnia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2020 r. w sprawie sposobu sporządzania i przekazywania informacji oraz wymagań technicznych dla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dokumentów elektronicznych oraz środków komunikacji elektronicznej w postępowaniu o udzielenie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zamówienia publicznego lub konkursie (Dz. U. z 2020 poz. 2452) oraz rozporządzeniu Ministra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Rozwoju, Pracy i Technologii z dnia 23 grudnia 2020 r. w sprawie podmiotowych środków dowodowych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oraz innych dokumentów lub oświadczeń, jakich może żądać zamawiający od wykonawcy (Dz. U. z</w:t>
      </w:r>
      <w:r w:rsidRPr="00D61F2D">
        <w:rPr>
          <w:rFonts w:cs="ArialMT"/>
        </w:rPr>
        <w:t xml:space="preserve"> </w:t>
      </w:r>
      <w:r w:rsidRPr="00D61F2D">
        <w:rPr>
          <w:rFonts w:cs="ArialMT"/>
        </w:rPr>
        <w:t>2020 poz. 2415).</w:t>
      </w:r>
    </w:p>
    <w:p w14:paraId="4B29F894" w14:textId="28509BB4" w:rsidR="000E64F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 </w:t>
      </w:r>
    </w:p>
    <w:p w14:paraId="6810C513" w14:textId="7D98A63F" w:rsidR="000E64F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>Do oferty należy dołączyć oświadczenie o niepodleganiu wykluczeniu i spełnianiu warunków udziału</w:t>
      </w:r>
      <w:r w:rsidRPr="000E64F9">
        <w:rPr>
          <w:color w:val="00B050"/>
        </w:rPr>
        <w:t xml:space="preserve"> </w:t>
      </w:r>
      <w:r w:rsidRPr="000E64F9">
        <w:t xml:space="preserve">w postępowaniu, oraz dokumenty wyszczególnione w </w:t>
      </w:r>
      <w:r w:rsidRPr="000E64F9">
        <w:rPr>
          <w:b/>
          <w:bCs/>
        </w:rPr>
        <w:t xml:space="preserve">pkt </w:t>
      </w:r>
      <w:r w:rsidR="001446FD" w:rsidRPr="001446FD">
        <w:rPr>
          <w:b/>
          <w:bCs/>
        </w:rPr>
        <w:t>22.1</w:t>
      </w:r>
      <w:r w:rsidRPr="001446FD">
        <w:rPr>
          <w:b/>
          <w:bCs/>
        </w:rPr>
        <w:t xml:space="preserve"> </w:t>
      </w:r>
      <w:r w:rsidRPr="000E64F9">
        <w:t xml:space="preserve">niniejszej SWZ, w formie elektronicznej lub w postaci elektronicznej opatrzonej podpisem zaufanym lub podpisem osobistym, a następnie zaszyfrować wraz z plikami stanowiącymi ofertę. </w:t>
      </w:r>
    </w:p>
    <w:p w14:paraId="6DB60FAC" w14:textId="77777777" w:rsidR="000E64F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Oferta może być złożona tylko do upływu terminu składania ofert. </w:t>
      </w:r>
    </w:p>
    <w:p w14:paraId="0F592AA2" w14:textId="77777777" w:rsidR="000E64F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Wykonawca może przed upływem terminu do składania ofert wycofać ofertę za pośrednictwem „Formularza do złożenia, zmiany, wycofania oferty lub wniosku” dostępnego </w:t>
      </w:r>
      <w:r w:rsidRPr="000E64F9">
        <w:lastRenderedPageBreak/>
        <w:t xml:space="preserve">na </w:t>
      </w:r>
      <w:proofErr w:type="spellStart"/>
      <w:r w:rsidRPr="000E64F9">
        <w:t>ePUAP</w:t>
      </w:r>
      <w:proofErr w:type="spellEnd"/>
      <w:r w:rsidRPr="000E64F9">
        <w:t xml:space="preserve"> i udostępnionego również na </w:t>
      </w:r>
      <w:proofErr w:type="spellStart"/>
      <w:r w:rsidRPr="000E64F9">
        <w:t>miniPortalu</w:t>
      </w:r>
      <w:proofErr w:type="spellEnd"/>
      <w:r w:rsidRPr="000E64F9">
        <w:t xml:space="preserve">. Sposób wycofania oferty został opisany w „Instrukcji użytkownika” dostępnej na </w:t>
      </w:r>
      <w:proofErr w:type="spellStart"/>
      <w:r w:rsidRPr="000E64F9">
        <w:t>miniPortalu</w:t>
      </w:r>
      <w:proofErr w:type="spellEnd"/>
      <w:r w:rsidRPr="000E64F9">
        <w:t xml:space="preserve">. </w:t>
      </w:r>
    </w:p>
    <w:p w14:paraId="023B72D3" w14:textId="65191C22" w:rsidR="00B04F39" w:rsidRPr="000E64F9" w:rsidRDefault="00B04F39" w:rsidP="00D61F2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7"/>
        <w:ind w:left="1276" w:hanging="566"/>
        <w:jc w:val="both"/>
      </w:pPr>
      <w:r w:rsidRPr="000E64F9">
        <w:t xml:space="preserve">Wykonawca po upływie terminu do składania ofert nie może skutecznie dokonać zmiany ani wycofać złożonej oferty. </w:t>
      </w:r>
    </w:p>
    <w:p w14:paraId="6968E877" w14:textId="77777777" w:rsidR="000F130D" w:rsidRPr="000C4E64" w:rsidRDefault="000F130D" w:rsidP="000C4E64">
      <w:pPr>
        <w:spacing w:after="0"/>
        <w:jc w:val="both"/>
        <w:rPr>
          <w:b/>
        </w:rPr>
      </w:pPr>
    </w:p>
    <w:p w14:paraId="614E4A29" w14:textId="2C39BE0B" w:rsidR="000E4572" w:rsidRDefault="000E4572" w:rsidP="00D61F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Termin otwarcia ofert.</w:t>
      </w:r>
    </w:p>
    <w:p w14:paraId="6CAB9F5E" w14:textId="428B5FA0" w:rsidR="000E4572" w:rsidRPr="00052DEB" w:rsidRDefault="000E4572" w:rsidP="00D61F2D">
      <w:pPr>
        <w:pStyle w:val="Akapitzlist"/>
        <w:numPr>
          <w:ilvl w:val="1"/>
          <w:numId w:val="1"/>
        </w:numPr>
        <w:spacing w:after="0"/>
        <w:jc w:val="both"/>
        <w:rPr>
          <w:b/>
          <w:bCs/>
        </w:rPr>
      </w:pPr>
      <w:r w:rsidRPr="00FD4D84">
        <w:t xml:space="preserve">Oferty zostaną otwarte w siedzibie Zamawiającego w sali narad w </w:t>
      </w:r>
      <w:r w:rsidRPr="00052DEB">
        <w:rPr>
          <w:b/>
          <w:bCs/>
        </w:rPr>
        <w:t>dniu 2</w:t>
      </w:r>
      <w:r w:rsidR="001F54BB">
        <w:rPr>
          <w:b/>
          <w:bCs/>
        </w:rPr>
        <w:t>2</w:t>
      </w:r>
      <w:r w:rsidRPr="00052DEB">
        <w:rPr>
          <w:b/>
          <w:bCs/>
        </w:rPr>
        <w:t xml:space="preserve"> kwietni</w:t>
      </w:r>
      <w:r w:rsidR="00052DEB" w:rsidRPr="00052DEB">
        <w:rPr>
          <w:b/>
          <w:bCs/>
        </w:rPr>
        <w:t>a</w:t>
      </w:r>
      <w:r w:rsidRPr="00052DEB">
        <w:rPr>
          <w:b/>
          <w:bCs/>
        </w:rPr>
        <w:t xml:space="preserve"> 2021 roku godz.</w:t>
      </w:r>
      <w:r w:rsidR="001E146D">
        <w:rPr>
          <w:b/>
          <w:bCs/>
        </w:rPr>
        <w:t>9</w:t>
      </w:r>
      <w:r w:rsidRPr="00052DEB">
        <w:rPr>
          <w:b/>
          <w:bCs/>
        </w:rPr>
        <w:t>.30</w:t>
      </w:r>
    </w:p>
    <w:p w14:paraId="0F0DCB91" w14:textId="73933ADF" w:rsidR="000E4572" w:rsidRPr="00FD4D84" w:rsidRDefault="000E4572" w:rsidP="00D61F2D">
      <w:pPr>
        <w:pStyle w:val="Akapitzlist"/>
        <w:numPr>
          <w:ilvl w:val="1"/>
          <w:numId w:val="1"/>
        </w:numPr>
        <w:spacing w:after="0"/>
        <w:jc w:val="both"/>
      </w:pPr>
      <w:r w:rsidRPr="00FD4D84">
        <w:t>Wykonawcy mogą uczestniczyć w publicznej sesji otwarcia ofert</w:t>
      </w:r>
      <w:r w:rsidR="00FD4D84" w:rsidRPr="00FD4D84">
        <w:t xml:space="preserve"> po uprzednim powiadomieniu Zamawiającego na dwa dni przed terminem otwarcia, celem zastosowania zabezpieczeń związanych ze stanem epidemiologicznym.</w:t>
      </w:r>
    </w:p>
    <w:p w14:paraId="34DB7655" w14:textId="77777777" w:rsidR="00831C60" w:rsidRDefault="000E4572" w:rsidP="00831C60">
      <w:pPr>
        <w:pStyle w:val="Akapitzlist"/>
        <w:numPr>
          <w:ilvl w:val="1"/>
          <w:numId w:val="1"/>
        </w:numPr>
        <w:spacing w:after="0"/>
        <w:jc w:val="both"/>
      </w:pPr>
      <w:r w:rsidRPr="00FD4D84">
        <w:t xml:space="preserve">Otwarcie ofert następuje poprzez użycie mechanizmu do odszyfrowania ofert dostępnego po zalogowaniu w zakładce Deszyfrowanie na </w:t>
      </w:r>
      <w:proofErr w:type="spellStart"/>
      <w:r w:rsidRPr="00FD4D84">
        <w:t>miniPortalu</w:t>
      </w:r>
      <w:proofErr w:type="spellEnd"/>
      <w:r w:rsidRPr="00FD4D84">
        <w:t xml:space="preserve"> i następuje poprzez wskazanie pliku do odszyfrowania.</w:t>
      </w:r>
    </w:p>
    <w:p w14:paraId="79C3727E" w14:textId="77777777" w:rsidR="00831C60" w:rsidRPr="00831C60" w:rsidRDefault="00831C60" w:rsidP="00831C60">
      <w:pPr>
        <w:pStyle w:val="Akapitzlist"/>
        <w:numPr>
          <w:ilvl w:val="1"/>
          <w:numId w:val="1"/>
        </w:numPr>
        <w:spacing w:after="0"/>
        <w:jc w:val="both"/>
      </w:pPr>
      <w:r w:rsidRPr="00831C60">
        <w:rPr>
          <w:rFonts w:cs="Consolas"/>
          <w:color w:val="000000"/>
        </w:rPr>
        <w:t>N</w:t>
      </w:r>
      <w:r w:rsidRPr="00831C60">
        <w:rPr>
          <w:rFonts w:cs="Consolas"/>
          <w:color w:val="000000"/>
        </w:rPr>
        <w:t xml:space="preserve">ajpóźniej przed otwarciem ofert, </w:t>
      </w:r>
      <w:r w:rsidRPr="00831C60">
        <w:rPr>
          <w:rFonts w:cs="Consolas"/>
          <w:color w:val="000000"/>
        </w:rPr>
        <w:t xml:space="preserve">Zamawiający </w:t>
      </w:r>
      <w:r w:rsidRPr="00831C60">
        <w:rPr>
          <w:rFonts w:cs="Consolas"/>
          <w:color w:val="000000"/>
        </w:rPr>
        <w:t>udostępni na stronie internetowej prowadzonego postępowania informację o kwocie, jaką zamierza przeznaczyć na sfinansowanie zamówienia</w:t>
      </w:r>
      <w:r w:rsidRPr="00831C60">
        <w:rPr>
          <w:rFonts w:cs="Consolas"/>
          <w:color w:val="000000"/>
        </w:rPr>
        <w:t>.</w:t>
      </w:r>
    </w:p>
    <w:p w14:paraId="56414C03" w14:textId="71986776" w:rsidR="00831C60" w:rsidRPr="00831C60" w:rsidRDefault="00831C60" w:rsidP="00831C60">
      <w:pPr>
        <w:pStyle w:val="Akapitzlist"/>
        <w:numPr>
          <w:ilvl w:val="1"/>
          <w:numId w:val="1"/>
        </w:numPr>
        <w:spacing w:after="0"/>
        <w:jc w:val="both"/>
      </w:pPr>
      <w:r w:rsidRPr="00831C60">
        <w:rPr>
          <w:rFonts w:eastAsia="Times New Roman" w:cs="Courier New"/>
          <w:lang w:eastAsia="pl-PL"/>
        </w:rPr>
        <w:t>Zamawiający, niezwłocznie po otwarciu ofert, udostępni na stronie internetowej prowadzonego postępowania informacje o:</w:t>
      </w:r>
    </w:p>
    <w:p w14:paraId="7CD12507" w14:textId="33196DDC" w:rsidR="00831C60" w:rsidRPr="00831C60" w:rsidRDefault="00831C60" w:rsidP="00831C60">
      <w:pPr>
        <w:pStyle w:val="Akapitzlist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831C60">
        <w:rPr>
          <w:rFonts w:eastAsia="Times New Roman" w:cs="Courier New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0E5F7997" w14:textId="1C1F6E24" w:rsidR="00831C60" w:rsidRPr="00831C60" w:rsidRDefault="00831C60" w:rsidP="00831C60">
      <w:pPr>
        <w:pStyle w:val="Akapitzlist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831C60">
        <w:rPr>
          <w:rFonts w:eastAsia="Times New Roman" w:cs="Courier New"/>
          <w:lang w:eastAsia="pl-PL"/>
        </w:rPr>
        <w:t>cenach lub kosztach zawartych w ofertach.</w:t>
      </w:r>
    </w:p>
    <w:p w14:paraId="49BB89A1" w14:textId="77777777" w:rsidR="00784576" w:rsidRPr="00784576" w:rsidRDefault="00784576" w:rsidP="000E4572">
      <w:pPr>
        <w:pStyle w:val="Akapitzlist"/>
        <w:spacing w:after="0"/>
        <w:jc w:val="both"/>
        <w:rPr>
          <w:b/>
          <w:color w:val="FF0000"/>
        </w:rPr>
      </w:pPr>
    </w:p>
    <w:p w14:paraId="7C4EB774" w14:textId="2A690F5C" w:rsidR="005549E2" w:rsidRPr="002413BB" w:rsidRDefault="005549E2" w:rsidP="00D61F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413BB">
        <w:rPr>
          <w:b/>
        </w:rPr>
        <w:t>Podstawy wykluczenia, o których mowa w art. 108 ust.1 UPZP</w:t>
      </w:r>
    </w:p>
    <w:p w14:paraId="67731853" w14:textId="736E445E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Zamawiający wykluczy z postępowania o udzielenie zamówienia Wykonawcę, wobec którego zachodzą podstawy wykluczenia, o których mowa w art. 108 UPZP</w:t>
      </w:r>
    </w:p>
    <w:p w14:paraId="2EFB1CEF" w14:textId="3ABF4BF7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Wykluczenie Wykonawcy nastąpi w przypadkach, o których mowa w art. 111 UPZP.</w:t>
      </w:r>
    </w:p>
    <w:p w14:paraId="7291D89C" w14:textId="77777777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 xml:space="preserve">Wykonawca nie podlega wykluczeniu w okolicznościach określonych w art. 108 ust. 1 pkt 1, 2 i 5 lub art. 109 ust. 1 pkt 2‒5 i 7‒10 ustawy </w:t>
      </w:r>
      <w:proofErr w:type="spellStart"/>
      <w:r w:rsidRPr="002413BB">
        <w:rPr>
          <w:rFonts w:asciiTheme="minorHAnsi" w:hAnsiTheme="minorHAnsi"/>
          <w:sz w:val="22"/>
          <w:szCs w:val="22"/>
        </w:rPr>
        <w:t>Pzp</w:t>
      </w:r>
      <w:proofErr w:type="spellEnd"/>
      <w:r w:rsidRPr="002413BB">
        <w:rPr>
          <w:rFonts w:asciiTheme="minorHAnsi" w:hAnsiTheme="minorHAnsi"/>
          <w:sz w:val="22"/>
          <w:szCs w:val="22"/>
        </w:rPr>
        <w:t>, je</w:t>
      </w:r>
      <w:r w:rsidRPr="002413BB">
        <w:rPr>
          <w:rFonts w:asciiTheme="minorHAnsi" w:hAnsiTheme="minorHAnsi" w:cs="Arial Narrow"/>
          <w:sz w:val="22"/>
          <w:szCs w:val="22"/>
        </w:rPr>
        <w:t>ż</w:t>
      </w:r>
      <w:r w:rsidRPr="002413BB">
        <w:rPr>
          <w:rFonts w:asciiTheme="minorHAnsi" w:hAnsiTheme="minorHAnsi"/>
          <w:sz w:val="22"/>
          <w:szCs w:val="22"/>
        </w:rPr>
        <w:t>eli udowodni Zamawiaj</w:t>
      </w:r>
      <w:r w:rsidRPr="002413BB">
        <w:rPr>
          <w:rFonts w:asciiTheme="minorHAnsi" w:hAnsiTheme="minorHAnsi" w:cs="Arial Narrow"/>
          <w:sz w:val="22"/>
          <w:szCs w:val="22"/>
        </w:rPr>
        <w:t>ą</w:t>
      </w:r>
      <w:r w:rsidRPr="002413BB">
        <w:rPr>
          <w:rFonts w:asciiTheme="minorHAnsi" w:hAnsiTheme="minorHAnsi"/>
          <w:sz w:val="22"/>
          <w:szCs w:val="22"/>
        </w:rPr>
        <w:t xml:space="preserve">cemu, </w:t>
      </w:r>
      <w:r w:rsidRPr="002413BB">
        <w:rPr>
          <w:rFonts w:asciiTheme="minorHAnsi" w:hAnsiTheme="minorHAnsi" w:cs="Arial Narrow"/>
          <w:sz w:val="22"/>
          <w:szCs w:val="22"/>
        </w:rPr>
        <w:t>ż</w:t>
      </w:r>
      <w:r w:rsidRPr="002413BB">
        <w:rPr>
          <w:rFonts w:asciiTheme="minorHAnsi" w:hAnsiTheme="minorHAnsi"/>
          <w:sz w:val="22"/>
          <w:szCs w:val="22"/>
        </w:rPr>
        <w:t>e spe</w:t>
      </w:r>
      <w:r w:rsidRPr="002413BB">
        <w:rPr>
          <w:rFonts w:asciiTheme="minorHAnsi" w:hAnsiTheme="minorHAnsi" w:cs="Arial Narrow"/>
          <w:sz w:val="22"/>
          <w:szCs w:val="22"/>
        </w:rPr>
        <w:t>ł</w:t>
      </w:r>
      <w:r w:rsidRPr="002413BB">
        <w:rPr>
          <w:rFonts w:asciiTheme="minorHAnsi" w:hAnsiTheme="minorHAnsi"/>
          <w:sz w:val="22"/>
          <w:szCs w:val="22"/>
        </w:rPr>
        <w:t>ni</w:t>
      </w:r>
      <w:r w:rsidRPr="002413BB">
        <w:rPr>
          <w:rFonts w:asciiTheme="minorHAnsi" w:hAnsiTheme="minorHAnsi" w:cs="Arial Narrow"/>
          <w:sz w:val="22"/>
          <w:szCs w:val="22"/>
        </w:rPr>
        <w:t>ł</w:t>
      </w:r>
      <w:r w:rsidRPr="002413BB">
        <w:rPr>
          <w:rFonts w:asciiTheme="minorHAnsi" w:hAnsiTheme="minorHAnsi"/>
          <w:sz w:val="22"/>
          <w:szCs w:val="22"/>
        </w:rPr>
        <w:t xml:space="preserve"> </w:t>
      </w:r>
      <w:r w:rsidRPr="002413BB">
        <w:rPr>
          <w:rFonts w:asciiTheme="minorHAnsi" w:hAnsiTheme="minorHAnsi" w:cs="Arial Narrow"/>
          <w:sz w:val="22"/>
          <w:szCs w:val="22"/>
        </w:rPr>
        <w:t>łą</w:t>
      </w:r>
      <w:r w:rsidRPr="002413BB">
        <w:rPr>
          <w:rFonts w:asciiTheme="minorHAnsi" w:hAnsiTheme="minorHAnsi"/>
          <w:sz w:val="22"/>
          <w:szCs w:val="22"/>
        </w:rPr>
        <w:t>cznie przes</w:t>
      </w:r>
      <w:r w:rsidRPr="002413BB">
        <w:rPr>
          <w:rFonts w:asciiTheme="minorHAnsi" w:hAnsiTheme="minorHAnsi" w:cs="Arial Narrow"/>
          <w:sz w:val="22"/>
          <w:szCs w:val="22"/>
        </w:rPr>
        <w:t>ł</w:t>
      </w:r>
      <w:r w:rsidRPr="002413BB">
        <w:rPr>
          <w:rFonts w:asciiTheme="minorHAnsi" w:hAnsiTheme="minorHAnsi"/>
          <w:sz w:val="22"/>
          <w:szCs w:val="22"/>
        </w:rPr>
        <w:t>anki okre</w:t>
      </w:r>
      <w:r w:rsidRPr="002413BB">
        <w:rPr>
          <w:rFonts w:asciiTheme="minorHAnsi" w:hAnsiTheme="minorHAnsi" w:cs="Arial Narrow"/>
          <w:sz w:val="22"/>
          <w:szCs w:val="22"/>
        </w:rPr>
        <w:t>ś</w:t>
      </w:r>
      <w:r w:rsidRPr="002413BB">
        <w:rPr>
          <w:rFonts w:asciiTheme="minorHAnsi" w:hAnsiTheme="minorHAnsi"/>
          <w:sz w:val="22"/>
          <w:szCs w:val="22"/>
        </w:rPr>
        <w:t xml:space="preserve">lone w art. 110 ust. 2 ustawy </w:t>
      </w:r>
      <w:proofErr w:type="spellStart"/>
      <w:r w:rsidRPr="002413BB">
        <w:rPr>
          <w:rFonts w:asciiTheme="minorHAnsi" w:hAnsiTheme="minorHAnsi"/>
          <w:sz w:val="22"/>
          <w:szCs w:val="22"/>
        </w:rPr>
        <w:t>Pzp</w:t>
      </w:r>
      <w:proofErr w:type="spellEnd"/>
      <w:r w:rsidRPr="002413BB">
        <w:rPr>
          <w:rFonts w:asciiTheme="minorHAnsi" w:hAnsiTheme="minorHAnsi"/>
          <w:sz w:val="22"/>
          <w:szCs w:val="22"/>
        </w:rPr>
        <w:t>.</w:t>
      </w:r>
    </w:p>
    <w:p w14:paraId="602FC611" w14:textId="77777777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Zamawiający oceni, czy podjęte przez Wykonawcę czynności są wystarczające do wykazania jego rzetelności, uwzględniając wagę i szczególne okoliczności czynu Wykonawcy, a jeżeli uzna, że nie są wystarczające, wykluczy Wykonawcę.</w:t>
      </w:r>
    </w:p>
    <w:p w14:paraId="23CE5B82" w14:textId="57C2542B" w:rsidR="00520F03" w:rsidRPr="002413BB" w:rsidRDefault="00520F03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Zamawiający może wykluczyć Wykonawcę na każdym etapie postępowania, ofertę Wykonawcy wykluczonego uznaje się za odrzuconą.</w:t>
      </w:r>
    </w:p>
    <w:p w14:paraId="596D7874" w14:textId="71B815BE" w:rsidR="002413BB" w:rsidRPr="002413BB" w:rsidRDefault="002413BB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2413BB">
        <w:rPr>
          <w:b/>
        </w:rPr>
        <w:t>Podstawy wykluczenia – art. 109 ust.1</w:t>
      </w:r>
    </w:p>
    <w:p w14:paraId="57B2D6AD" w14:textId="77777777" w:rsidR="002413BB" w:rsidRPr="002413BB" w:rsidRDefault="002413BB" w:rsidP="002413BB">
      <w:pPr>
        <w:pStyle w:val="Nagwek2"/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Zamawiający, na podstawie art. 109 ust. 1 UPZP, wykluczy z postępowania o udzielenie zamówienia Wykonawcę:</w:t>
      </w:r>
    </w:p>
    <w:p w14:paraId="02E29134" w14:textId="77777777" w:rsidR="002413BB" w:rsidRPr="002413BB" w:rsidRDefault="002413BB" w:rsidP="002413BB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5523CC9D" w14:textId="2A951A33" w:rsidR="002413BB" w:rsidRPr="00831C60" w:rsidRDefault="002413BB" w:rsidP="00831C60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2413BB">
        <w:rPr>
          <w:rFonts w:asciiTheme="minorHAnsi" w:hAnsiTheme="minorHAnsi"/>
          <w:sz w:val="22"/>
          <w:szCs w:val="22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99513C0" w14:textId="77777777" w:rsidR="005549E2" w:rsidRDefault="005549E2" w:rsidP="005549E2">
      <w:pPr>
        <w:pStyle w:val="Akapitzlist"/>
        <w:spacing w:after="0"/>
        <w:jc w:val="both"/>
        <w:rPr>
          <w:b/>
        </w:rPr>
      </w:pPr>
    </w:p>
    <w:p w14:paraId="57FD8343" w14:textId="22C7CD28" w:rsidR="00867653" w:rsidRDefault="00867653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Sposób obliczenia ceny.</w:t>
      </w:r>
    </w:p>
    <w:p w14:paraId="7B48FFB9" w14:textId="77777777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>Oferta musi zawierać ostateczną za poszczególne produkty, sumaryczną cenę obejmującą wszystkie koszty z uwzględnieniem wszystkich opłat i podatków ewentualnych upustów rabatów oraz innych kosztów określonych w niniejszej SWZ.</w:t>
      </w:r>
    </w:p>
    <w:p w14:paraId="3A87596A" w14:textId="77777777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 xml:space="preserve">Cena musi być podana w złotych polskich cyfrowo i słownie, w zaokrągleniu do drugiego miejsca po przecinku dla każdej części zamówienia. </w:t>
      </w:r>
    </w:p>
    <w:p w14:paraId="757DFF10" w14:textId="77777777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>Rozliczenia między Zamawiającym, a Wykonawcą będą regulowane w złotych polskich.</w:t>
      </w:r>
    </w:p>
    <w:p w14:paraId="7DAEF48E" w14:textId="77777777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>Jeżeli w zaoferowanej cenie są towary których nabycie prowadzi do powstania u Zamawiającego obowiązku podatkowego zgodnie z przepisami o podatku od towarów i usług (VAT) to Wykonawca wraz z ofertą składa o tym informację wskazując nazwę (rodzaj) towaru lub usług, których dostawa lub świadczenie będzie prowadzić do jej powstania oraz wskazując ich wartość bez kwoty podatku.</w:t>
      </w:r>
    </w:p>
    <w:p w14:paraId="3BE8F395" w14:textId="3DDC1111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 w:rsidRPr="00867653">
        <w:t>W okolicznościach o których mowa w pkt. 16.4. Zamawiający w celu oceny takiej oferty dolicza do przedstawionej w niej ceny podatek VAT, który miałby obowiązek rozliczyć zgodnie z tymi przepisami.</w:t>
      </w:r>
    </w:p>
    <w:p w14:paraId="3E877F29" w14:textId="77777777" w:rsidR="001934AC" w:rsidRPr="00867653" w:rsidRDefault="001934AC" w:rsidP="001934AC">
      <w:pPr>
        <w:pStyle w:val="Akapitzlist"/>
        <w:spacing w:after="0"/>
        <w:ind w:left="1070"/>
        <w:jc w:val="both"/>
      </w:pPr>
    </w:p>
    <w:p w14:paraId="7B8D7808" w14:textId="77777777" w:rsidR="001934AC" w:rsidRPr="001934AC" w:rsidRDefault="001934AC" w:rsidP="002413BB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1934AC">
        <w:rPr>
          <w:b/>
          <w:bCs/>
        </w:rPr>
        <w:t>Kryteria oceny ofert i sposób oceny ofert.</w:t>
      </w:r>
    </w:p>
    <w:p w14:paraId="001DB4FB" w14:textId="1D681AE2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>W odniesieniu do Wykonawców, których oferty nie podlegają odrzuceniu Zamawiający dokona oceny oferty dla każdego zadania osobno na podstawie kryterium:</w:t>
      </w:r>
    </w:p>
    <w:p w14:paraId="0EB4A5AD" w14:textId="77777777" w:rsidR="00867653" w:rsidRDefault="00867653" w:rsidP="00867653">
      <w:pPr>
        <w:spacing w:after="0"/>
        <w:ind w:left="710"/>
        <w:jc w:val="both"/>
      </w:pPr>
    </w:p>
    <w:tbl>
      <w:tblPr>
        <w:tblStyle w:val="Tabela-Siatka"/>
        <w:tblW w:w="814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84"/>
        <w:gridCol w:w="3799"/>
        <w:gridCol w:w="2364"/>
      </w:tblGrid>
      <w:tr w:rsidR="00867653" w14:paraId="4747B987" w14:textId="77777777" w:rsidTr="00867653">
        <w:tc>
          <w:tcPr>
            <w:tcW w:w="1984" w:type="dxa"/>
          </w:tcPr>
          <w:p w14:paraId="3B2B7ECD" w14:textId="558A3F25" w:rsidR="00867653" w:rsidRDefault="00867653" w:rsidP="00C37E62">
            <w:pPr>
              <w:jc w:val="both"/>
            </w:pPr>
            <w:r>
              <w:t>Nr kryterium</w:t>
            </w:r>
          </w:p>
        </w:tc>
        <w:tc>
          <w:tcPr>
            <w:tcW w:w="3799" w:type="dxa"/>
          </w:tcPr>
          <w:p w14:paraId="0EAC5192" w14:textId="77777777" w:rsidR="00867653" w:rsidRDefault="00867653" w:rsidP="00C37E62">
            <w:pPr>
              <w:jc w:val="both"/>
            </w:pPr>
            <w:r>
              <w:t>Opis kryteriów oceny</w:t>
            </w:r>
          </w:p>
        </w:tc>
        <w:tc>
          <w:tcPr>
            <w:tcW w:w="2364" w:type="dxa"/>
          </w:tcPr>
          <w:p w14:paraId="03C21261" w14:textId="77777777" w:rsidR="00867653" w:rsidRDefault="00867653" w:rsidP="00C37E62">
            <w:pPr>
              <w:jc w:val="both"/>
            </w:pPr>
            <w:r>
              <w:t xml:space="preserve">Znaczenie </w:t>
            </w:r>
          </w:p>
        </w:tc>
      </w:tr>
      <w:tr w:rsidR="00867653" w14:paraId="7EAD1A27" w14:textId="77777777" w:rsidTr="00867653">
        <w:tc>
          <w:tcPr>
            <w:tcW w:w="1984" w:type="dxa"/>
          </w:tcPr>
          <w:p w14:paraId="25A542EA" w14:textId="77777777" w:rsidR="00867653" w:rsidRDefault="00867653" w:rsidP="00C37E62">
            <w:pPr>
              <w:jc w:val="center"/>
            </w:pPr>
            <w:r>
              <w:t>1</w:t>
            </w:r>
          </w:p>
        </w:tc>
        <w:tc>
          <w:tcPr>
            <w:tcW w:w="3799" w:type="dxa"/>
          </w:tcPr>
          <w:p w14:paraId="5004E0CD" w14:textId="77777777" w:rsidR="00867653" w:rsidRDefault="00867653" w:rsidP="00C37E62">
            <w:pPr>
              <w:jc w:val="both"/>
            </w:pPr>
            <w:r>
              <w:t>Cena brutto zadania…</w:t>
            </w:r>
          </w:p>
        </w:tc>
        <w:tc>
          <w:tcPr>
            <w:tcW w:w="2364" w:type="dxa"/>
          </w:tcPr>
          <w:p w14:paraId="6630F17C" w14:textId="77777777" w:rsidR="00867653" w:rsidRDefault="00867653" w:rsidP="00C37E62">
            <w:pPr>
              <w:jc w:val="both"/>
            </w:pPr>
            <w:r>
              <w:t>100%= 100pkt.</w:t>
            </w:r>
          </w:p>
        </w:tc>
      </w:tr>
    </w:tbl>
    <w:p w14:paraId="51D150E3" w14:textId="77777777" w:rsidR="00867653" w:rsidRDefault="00867653" w:rsidP="00867653">
      <w:pPr>
        <w:spacing w:after="0"/>
        <w:jc w:val="center"/>
      </w:pPr>
    </w:p>
    <w:p w14:paraId="66190514" w14:textId="77777777" w:rsidR="00867653" w:rsidRDefault="00867653" w:rsidP="001934AC">
      <w:pPr>
        <w:spacing w:after="0"/>
        <w:ind w:left="362" w:firstLine="708"/>
      </w:pPr>
      <w:r>
        <w:t>Najkorzystniejsza oferta może uzyskać maksimum 100pkt.</w:t>
      </w:r>
    </w:p>
    <w:p w14:paraId="68E4D0B1" w14:textId="77777777" w:rsidR="00867653" w:rsidRDefault="00867653" w:rsidP="00867653">
      <w:pPr>
        <w:spacing w:after="0"/>
        <w:ind w:left="710"/>
        <w:jc w:val="both"/>
      </w:pPr>
    </w:p>
    <w:p w14:paraId="2D26FCE1" w14:textId="50231D98" w:rsidR="00867653" w:rsidRDefault="00867653" w:rsidP="002413BB">
      <w:pPr>
        <w:pStyle w:val="Akapitzlist"/>
        <w:numPr>
          <w:ilvl w:val="1"/>
          <w:numId w:val="1"/>
        </w:numPr>
        <w:spacing w:after="0"/>
        <w:jc w:val="both"/>
      </w:pPr>
      <w:r>
        <w:t>Punkty przyznawane za kryteria będą liczone wg następujących wzorów: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480"/>
        <w:gridCol w:w="3489"/>
        <w:gridCol w:w="1559"/>
        <w:gridCol w:w="2546"/>
      </w:tblGrid>
      <w:tr w:rsidR="00867653" w14:paraId="2EEC3B2E" w14:textId="77777777" w:rsidTr="00867653">
        <w:tc>
          <w:tcPr>
            <w:tcW w:w="480" w:type="dxa"/>
          </w:tcPr>
          <w:p w14:paraId="4BC010C4" w14:textId="4FB2BDA6" w:rsidR="00867653" w:rsidRDefault="00867653" w:rsidP="00867653">
            <w:pPr>
              <w:jc w:val="both"/>
            </w:pPr>
          </w:p>
          <w:p w14:paraId="224FFE8E" w14:textId="77777777" w:rsidR="00867653" w:rsidRDefault="00867653" w:rsidP="00867653">
            <w:pPr>
              <w:jc w:val="both"/>
            </w:pPr>
            <w:r>
              <w:t>Lp.</w:t>
            </w:r>
          </w:p>
        </w:tc>
        <w:tc>
          <w:tcPr>
            <w:tcW w:w="3489" w:type="dxa"/>
          </w:tcPr>
          <w:p w14:paraId="71E54EC5" w14:textId="77777777" w:rsidR="00867653" w:rsidRDefault="00867653" w:rsidP="00867653">
            <w:pPr>
              <w:jc w:val="both"/>
            </w:pPr>
          </w:p>
          <w:p w14:paraId="050BDCD2" w14:textId="77777777" w:rsidR="00867653" w:rsidRDefault="00867653" w:rsidP="00867653">
            <w:pPr>
              <w:jc w:val="both"/>
            </w:pPr>
            <w:r>
              <w:t>Kryterium</w:t>
            </w:r>
          </w:p>
        </w:tc>
        <w:tc>
          <w:tcPr>
            <w:tcW w:w="1559" w:type="dxa"/>
          </w:tcPr>
          <w:p w14:paraId="33232481" w14:textId="77777777" w:rsidR="00867653" w:rsidRDefault="00867653" w:rsidP="00867653">
            <w:pPr>
              <w:jc w:val="both"/>
            </w:pPr>
            <w:r>
              <w:t>Znaczenie procentowe kryterium</w:t>
            </w:r>
          </w:p>
        </w:tc>
        <w:tc>
          <w:tcPr>
            <w:tcW w:w="2546" w:type="dxa"/>
          </w:tcPr>
          <w:p w14:paraId="663C35E3" w14:textId="77777777" w:rsidR="00867653" w:rsidRDefault="00867653" w:rsidP="00867653">
            <w:pPr>
              <w:jc w:val="both"/>
            </w:pPr>
            <w:r>
              <w:t>Maksymalna ilość punktów jakie może otrzymać oferta za dane kryterium</w:t>
            </w:r>
          </w:p>
        </w:tc>
      </w:tr>
      <w:tr w:rsidR="00867653" w14:paraId="5E73EC97" w14:textId="77777777" w:rsidTr="00867653">
        <w:tc>
          <w:tcPr>
            <w:tcW w:w="480" w:type="dxa"/>
          </w:tcPr>
          <w:p w14:paraId="37A714E6" w14:textId="77777777" w:rsidR="00867653" w:rsidRDefault="00867653" w:rsidP="00C37E62">
            <w:pPr>
              <w:jc w:val="both"/>
            </w:pPr>
            <w:r>
              <w:t>1</w:t>
            </w:r>
          </w:p>
        </w:tc>
        <w:tc>
          <w:tcPr>
            <w:tcW w:w="3489" w:type="dxa"/>
          </w:tcPr>
          <w:p w14:paraId="1FD99672" w14:textId="77777777" w:rsidR="00867653" w:rsidRDefault="00867653" w:rsidP="00C37E62">
            <w:pPr>
              <w:jc w:val="both"/>
            </w:pPr>
            <w:r>
              <w:t>Cena brutto dla danego zadania:</w:t>
            </w:r>
          </w:p>
          <w:p w14:paraId="796D538D" w14:textId="77777777" w:rsidR="00867653" w:rsidRDefault="00867653" w:rsidP="00C37E62">
            <w:pPr>
              <w:jc w:val="both"/>
            </w:pPr>
            <w:r>
              <w:t xml:space="preserve">Liczba punktów = </w:t>
            </w:r>
            <w:proofErr w:type="spellStart"/>
            <w:r>
              <w:t>Cn</w:t>
            </w:r>
            <w:proofErr w:type="spellEnd"/>
            <w:r>
              <w:t>/</w:t>
            </w:r>
            <w:proofErr w:type="spellStart"/>
            <w:r>
              <w:t>Cb</w:t>
            </w:r>
            <w:proofErr w:type="spellEnd"/>
            <w:r>
              <w:t xml:space="preserve"> x 100</w:t>
            </w:r>
          </w:p>
          <w:p w14:paraId="722B34A4" w14:textId="77777777" w:rsidR="00867653" w:rsidRDefault="00867653" w:rsidP="00C37E62">
            <w:pPr>
              <w:jc w:val="both"/>
            </w:pPr>
            <w:r>
              <w:t>Gdzie:</w:t>
            </w:r>
          </w:p>
          <w:p w14:paraId="7E8F717C" w14:textId="77777777" w:rsidR="00867653" w:rsidRDefault="00867653" w:rsidP="00C37E62">
            <w:pPr>
              <w:jc w:val="both"/>
            </w:pPr>
            <w:r>
              <w:t xml:space="preserve">- </w:t>
            </w:r>
            <w:proofErr w:type="spellStart"/>
            <w:r>
              <w:t>Cn</w:t>
            </w:r>
            <w:proofErr w:type="spellEnd"/>
            <w:r>
              <w:t xml:space="preserve"> – najniższa cena spośród wszystkich ofert nie odrzuconych</w:t>
            </w:r>
          </w:p>
          <w:p w14:paraId="60019044" w14:textId="77777777" w:rsidR="00867653" w:rsidRDefault="00867653" w:rsidP="00C37E62">
            <w:pPr>
              <w:jc w:val="both"/>
            </w:pPr>
            <w:r>
              <w:t xml:space="preserve">- </w:t>
            </w:r>
            <w:proofErr w:type="spellStart"/>
            <w:r>
              <w:t>Cb</w:t>
            </w:r>
            <w:proofErr w:type="spellEnd"/>
            <w:r>
              <w:t xml:space="preserve"> – cena oferty badanej</w:t>
            </w:r>
          </w:p>
          <w:p w14:paraId="37086209" w14:textId="77777777" w:rsidR="00867653" w:rsidRDefault="00867653" w:rsidP="00C37E62">
            <w:pPr>
              <w:jc w:val="both"/>
            </w:pPr>
            <w:r>
              <w:t xml:space="preserve"> - 100 wskaźnik stały</w:t>
            </w:r>
          </w:p>
        </w:tc>
        <w:tc>
          <w:tcPr>
            <w:tcW w:w="1559" w:type="dxa"/>
          </w:tcPr>
          <w:p w14:paraId="57A5CB3C" w14:textId="77777777" w:rsidR="00867653" w:rsidRDefault="00867653" w:rsidP="00C37E62">
            <w:pPr>
              <w:jc w:val="center"/>
            </w:pPr>
            <w:r>
              <w:t>100%</w:t>
            </w:r>
          </w:p>
        </w:tc>
        <w:tc>
          <w:tcPr>
            <w:tcW w:w="2546" w:type="dxa"/>
          </w:tcPr>
          <w:p w14:paraId="0E72A015" w14:textId="77777777" w:rsidR="00867653" w:rsidRDefault="00867653" w:rsidP="00C37E62">
            <w:pPr>
              <w:jc w:val="center"/>
            </w:pPr>
            <w:r>
              <w:t>100pkt.</w:t>
            </w:r>
          </w:p>
        </w:tc>
      </w:tr>
    </w:tbl>
    <w:p w14:paraId="661629A8" w14:textId="77777777" w:rsidR="00867653" w:rsidRPr="00867653" w:rsidRDefault="00867653" w:rsidP="00867653">
      <w:pPr>
        <w:spacing w:after="0"/>
        <w:jc w:val="both"/>
        <w:rPr>
          <w:b/>
        </w:rPr>
      </w:pPr>
    </w:p>
    <w:p w14:paraId="45018182" w14:textId="77777777" w:rsidR="00867653" w:rsidRDefault="00867653" w:rsidP="00867653">
      <w:pPr>
        <w:pStyle w:val="Akapitzlist"/>
        <w:spacing w:after="0"/>
        <w:jc w:val="both"/>
        <w:rPr>
          <w:b/>
        </w:rPr>
      </w:pPr>
    </w:p>
    <w:p w14:paraId="278BA047" w14:textId="581C0C6B" w:rsidR="00454F44" w:rsidRDefault="00BA412C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Formalności niezbędne do zawarcia umowy. </w:t>
      </w:r>
    </w:p>
    <w:p w14:paraId="47154155" w14:textId="3D04D227" w:rsidR="00BA412C" w:rsidRPr="00FC68BB" w:rsidRDefault="00BA412C" w:rsidP="002413BB">
      <w:pPr>
        <w:pStyle w:val="Akapitzlist"/>
        <w:numPr>
          <w:ilvl w:val="1"/>
          <w:numId w:val="1"/>
        </w:numPr>
        <w:spacing w:after="0"/>
        <w:jc w:val="both"/>
      </w:pPr>
      <w:r w:rsidRPr="00FC68BB">
        <w:t xml:space="preserve">Z wybranym Wykonawcą Zamawiający zawrze umowę w trybie art. 308 ust. 2-3 </w:t>
      </w:r>
      <w:r w:rsidR="00FC68BB" w:rsidRPr="00FC68BB">
        <w:t>UPZP</w:t>
      </w:r>
      <w:r w:rsidRPr="00FC68BB">
        <w:t xml:space="preserve"> i uwzględnieniem zapisów art. 8 U</w:t>
      </w:r>
      <w:r w:rsidR="00FC68BB" w:rsidRPr="00FC68BB">
        <w:t>PZP</w:t>
      </w:r>
      <w:r w:rsidRPr="00FC68BB">
        <w:t>, załącznikiem nr 6 do SWZ – projekt umowy.</w:t>
      </w:r>
    </w:p>
    <w:p w14:paraId="40CD9251" w14:textId="77777777" w:rsidR="00BA412C" w:rsidRDefault="00BA412C" w:rsidP="002413BB">
      <w:pPr>
        <w:pStyle w:val="Akapitzlist"/>
        <w:numPr>
          <w:ilvl w:val="1"/>
          <w:numId w:val="1"/>
        </w:numPr>
        <w:spacing w:after="0"/>
        <w:jc w:val="both"/>
      </w:pPr>
      <w:r>
        <w:t>Niezwłocznie po wyborze najkorzystniejszej oferty Zamawiający jednocześnie zawiadamia Wykonawców, którzy złożyli oferty, o:</w:t>
      </w:r>
    </w:p>
    <w:p w14:paraId="2973168D" w14:textId="77777777" w:rsidR="00BA412C" w:rsidRDefault="00BA412C" w:rsidP="002413BB">
      <w:pPr>
        <w:pStyle w:val="Akapitzlist"/>
        <w:numPr>
          <w:ilvl w:val="2"/>
          <w:numId w:val="1"/>
        </w:numPr>
        <w:spacing w:after="0"/>
        <w:jc w:val="both"/>
      </w:pPr>
      <w:r>
        <w:lastRenderedPageBreak/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14:paraId="3F34F2FE" w14:textId="77777777" w:rsidR="00BA412C" w:rsidRDefault="00BA412C" w:rsidP="002413BB">
      <w:pPr>
        <w:pStyle w:val="Akapitzlist"/>
        <w:numPr>
          <w:ilvl w:val="2"/>
          <w:numId w:val="1"/>
        </w:numPr>
        <w:spacing w:after="0"/>
        <w:jc w:val="both"/>
      </w:pPr>
      <w:r>
        <w:t>Wykonawcach, których oferty zostały odrzucone, podając uzasadnienie faktyczne i prawne;</w:t>
      </w:r>
    </w:p>
    <w:p w14:paraId="6D5AD6F5" w14:textId="77777777" w:rsidR="00BA412C" w:rsidRDefault="00BA412C" w:rsidP="002413BB">
      <w:pPr>
        <w:pStyle w:val="Akapitzlist"/>
        <w:numPr>
          <w:ilvl w:val="2"/>
          <w:numId w:val="1"/>
        </w:numPr>
        <w:spacing w:after="0"/>
        <w:jc w:val="both"/>
      </w:pPr>
      <w:r>
        <w:t>Wykonawcach, którzy zostali wykluczeni z postępowania o udzielenie zamówienia, podając uzasadnienie faktyczne i prawne</w:t>
      </w:r>
    </w:p>
    <w:p w14:paraId="50F5694B" w14:textId="77777777" w:rsidR="00BA412C" w:rsidRDefault="00BA412C" w:rsidP="002413BB">
      <w:pPr>
        <w:pStyle w:val="Akapitzlist"/>
        <w:numPr>
          <w:ilvl w:val="2"/>
          <w:numId w:val="1"/>
        </w:numPr>
        <w:spacing w:after="0"/>
        <w:jc w:val="both"/>
      </w:pPr>
      <w:r>
        <w:t>Unieważnieniu postępowania z podaniem uzasadnienia faktycznego i prawnego.</w:t>
      </w:r>
    </w:p>
    <w:p w14:paraId="71D5387C" w14:textId="34CC2B63" w:rsidR="00BA412C" w:rsidRDefault="00BA412C" w:rsidP="002413BB">
      <w:pPr>
        <w:pStyle w:val="Akapitzlist"/>
        <w:numPr>
          <w:ilvl w:val="1"/>
          <w:numId w:val="1"/>
        </w:numPr>
        <w:spacing w:after="0"/>
        <w:jc w:val="both"/>
      </w:pPr>
      <w:r>
        <w:t xml:space="preserve">Niezwłocznie po wyborze najkorzystniejszej oferty Zamawiający zamieści informacje, o których mowa w pkt. </w:t>
      </w:r>
      <w:r w:rsidR="00172D3B">
        <w:t>18</w:t>
      </w:r>
      <w:r>
        <w:t>.</w:t>
      </w:r>
      <w:r w:rsidR="00172D3B">
        <w:t>2</w:t>
      </w:r>
      <w:r>
        <w:t>.1. na stronie internetowej.</w:t>
      </w:r>
    </w:p>
    <w:p w14:paraId="1BE4EFE0" w14:textId="77777777" w:rsidR="00BA412C" w:rsidRDefault="00BA412C" w:rsidP="002413BB">
      <w:pPr>
        <w:pStyle w:val="Akapitzlist"/>
        <w:numPr>
          <w:ilvl w:val="1"/>
          <w:numId w:val="1"/>
        </w:numPr>
        <w:spacing w:after="0"/>
        <w:jc w:val="both"/>
      </w:pPr>
      <w:r>
        <w:t>Wykonawca, którego oferta zostanie uznana za najkorzystniejszą, przed podpisaniem umowy zobowiązany jest do:</w:t>
      </w:r>
    </w:p>
    <w:p w14:paraId="38D31D8C" w14:textId="77777777" w:rsidR="00BA412C" w:rsidRDefault="00BA412C" w:rsidP="002413BB">
      <w:pPr>
        <w:pStyle w:val="Akapitzlist"/>
        <w:numPr>
          <w:ilvl w:val="2"/>
          <w:numId w:val="1"/>
        </w:numPr>
        <w:spacing w:after="0" w:line="276" w:lineRule="auto"/>
        <w:jc w:val="both"/>
      </w:pPr>
      <w:r>
        <w:t>przedłożenia  umowy regulującej współpracę Wykonawców wspólnie ubiegających się o udzielenie zamówienia;</w:t>
      </w:r>
    </w:p>
    <w:p w14:paraId="4039A1F2" w14:textId="77777777" w:rsidR="00BA412C" w:rsidRDefault="00BA412C" w:rsidP="00BA412C">
      <w:pPr>
        <w:pStyle w:val="Akapitzlist"/>
        <w:spacing w:after="0"/>
        <w:jc w:val="both"/>
        <w:rPr>
          <w:b/>
        </w:rPr>
      </w:pPr>
    </w:p>
    <w:p w14:paraId="5236098E" w14:textId="1EA37248" w:rsidR="00326C39" w:rsidRDefault="00326C39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Środki ochrony prawnej</w:t>
      </w:r>
    </w:p>
    <w:p w14:paraId="03414FAA" w14:textId="77777777" w:rsidR="00326C39" w:rsidRPr="00326C39" w:rsidRDefault="00326C39" w:rsidP="00326C39">
      <w:pPr>
        <w:pStyle w:val="Zwykytek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26C39">
        <w:rPr>
          <w:rFonts w:asciiTheme="minorHAnsi" w:hAnsiTheme="minorHAnsi" w:cstheme="minorHAnsi"/>
          <w:sz w:val="22"/>
          <w:szCs w:val="22"/>
        </w:rPr>
        <w:t>W prowadzonym postępowaniu mają zastosowanie przepisy zawarte w dziale IX ustawy Prawo zamówień publicznych – „Środki ochrony prawnej”.</w:t>
      </w:r>
    </w:p>
    <w:p w14:paraId="7F63F0EB" w14:textId="12BEA1D9" w:rsidR="00326C39" w:rsidRDefault="00326C39" w:rsidP="00326C39">
      <w:pPr>
        <w:pStyle w:val="Akapitzlist"/>
        <w:spacing w:after="0"/>
        <w:jc w:val="both"/>
        <w:rPr>
          <w:b/>
        </w:rPr>
      </w:pPr>
    </w:p>
    <w:p w14:paraId="3653BC80" w14:textId="77777777" w:rsidR="00F9091A" w:rsidRDefault="00F9091A" w:rsidP="00326C39">
      <w:pPr>
        <w:pStyle w:val="Akapitzlist"/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91A" w:rsidRPr="00F9091A" w14:paraId="2EE93B08" w14:textId="77777777" w:rsidTr="00225CD0">
        <w:trPr>
          <w:trHeight w:val="826"/>
        </w:trPr>
        <w:tc>
          <w:tcPr>
            <w:tcW w:w="9062" w:type="dxa"/>
          </w:tcPr>
          <w:p w14:paraId="4225F124" w14:textId="77777777" w:rsidR="00F9091A" w:rsidRPr="00F9091A" w:rsidRDefault="00F9091A" w:rsidP="00771420">
            <w:pPr>
              <w:jc w:val="center"/>
              <w:rPr>
                <w:rFonts w:cstheme="minorHAnsi"/>
                <w:b/>
              </w:rPr>
            </w:pPr>
            <w:r w:rsidRPr="00F9091A">
              <w:rPr>
                <w:rFonts w:cstheme="minorHAnsi"/>
                <w:b/>
              </w:rPr>
              <w:t>SEKCJA II</w:t>
            </w:r>
          </w:p>
          <w:p w14:paraId="44A0D2D0" w14:textId="77777777" w:rsidR="00F9091A" w:rsidRPr="00F9091A" w:rsidRDefault="00F9091A" w:rsidP="00771420">
            <w:pPr>
              <w:jc w:val="center"/>
              <w:rPr>
                <w:rFonts w:cstheme="minorHAnsi"/>
                <w:b/>
              </w:rPr>
            </w:pPr>
            <w:r w:rsidRPr="00F9091A">
              <w:rPr>
                <w:rFonts w:cstheme="minorHAnsi"/>
                <w:b/>
              </w:rPr>
              <w:t>INFORMACJE DODATKOWE SWZ OBOWIĄZKOWE DLA ZAMÓWIEŃ</w:t>
            </w:r>
          </w:p>
          <w:p w14:paraId="50282390" w14:textId="68C43C25" w:rsidR="00F9091A" w:rsidRPr="00F9091A" w:rsidRDefault="00F9091A" w:rsidP="00771420">
            <w:pPr>
              <w:jc w:val="center"/>
              <w:rPr>
                <w:rFonts w:cstheme="minorHAnsi"/>
                <w:b/>
              </w:rPr>
            </w:pPr>
            <w:r w:rsidRPr="00F9091A">
              <w:rPr>
                <w:rFonts w:cstheme="minorHAnsi"/>
                <w:b/>
              </w:rPr>
              <w:t>O KTÓRYCH MOWA W ART. 275 PKT 1 UPZP</w:t>
            </w:r>
          </w:p>
        </w:tc>
      </w:tr>
    </w:tbl>
    <w:p w14:paraId="6BE66005" w14:textId="3D0DA964" w:rsidR="00326C39" w:rsidRDefault="00326C39" w:rsidP="00326C39">
      <w:pPr>
        <w:spacing w:after="0"/>
        <w:jc w:val="center"/>
        <w:rPr>
          <w:rFonts w:cstheme="minorHAnsi"/>
          <w:b/>
        </w:rPr>
      </w:pPr>
    </w:p>
    <w:p w14:paraId="038045DE" w14:textId="77777777" w:rsidR="00326C39" w:rsidRPr="00326C39" w:rsidRDefault="00326C39" w:rsidP="00326C39">
      <w:pPr>
        <w:spacing w:after="0"/>
        <w:jc w:val="both"/>
        <w:rPr>
          <w:rFonts w:cstheme="minorHAnsi"/>
          <w:b/>
        </w:rPr>
      </w:pPr>
    </w:p>
    <w:p w14:paraId="469E6B0B" w14:textId="52B4A906" w:rsidR="003A1193" w:rsidRDefault="003A1193" w:rsidP="00FB75B1">
      <w:pPr>
        <w:pStyle w:val="Akapitzlist"/>
        <w:spacing w:after="0"/>
        <w:jc w:val="both"/>
        <w:rPr>
          <w:b/>
        </w:rPr>
      </w:pPr>
    </w:p>
    <w:p w14:paraId="0E233A11" w14:textId="6860BAAE" w:rsidR="0023081D" w:rsidRDefault="0023081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Warunki udziału w postępowaniu.</w:t>
      </w:r>
    </w:p>
    <w:p w14:paraId="787757CB" w14:textId="77777777" w:rsidR="0023081D" w:rsidRPr="00FB75B1" w:rsidRDefault="0023081D" w:rsidP="0023081D">
      <w:pPr>
        <w:pStyle w:val="Akapitzlist"/>
        <w:spacing w:after="0"/>
        <w:jc w:val="both"/>
        <w:rPr>
          <w:rFonts w:cstheme="minorHAnsi"/>
        </w:rPr>
      </w:pPr>
      <w:r w:rsidRPr="00FB75B1">
        <w:rPr>
          <w:rFonts w:cstheme="minorHAnsi"/>
        </w:rPr>
        <w:t>Do postępowania może przystąpić Wykonawca który:</w:t>
      </w:r>
    </w:p>
    <w:p w14:paraId="156FFABD" w14:textId="77777777" w:rsidR="0023081D" w:rsidRPr="00FB75B1" w:rsidRDefault="0023081D" w:rsidP="002413BB">
      <w:pPr>
        <w:pStyle w:val="Akapitzlist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cstheme="minorHAnsi"/>
        </w:rPr>
      </w:pPr>
      <w:r w:rsidRPr="00FB75B1">
        <w:rPr>
          <w:rFonts w:cstheme="minorHAnsi"/>
        </w:rPr>
        <w:t>spełnia warunki udziału w postępowaniu i złoży stosowne oświadczenie – załącznik nr 2</w:t>
      </w:r>
    </w:p>
    <w:p w14:paraId="03F2DF09" w14:textId="77777777" w:rsidR="0023081D" w:rsidRPr="00FB75B1" w:rsidRDefault="0023081D" w:rsidP="002413BB">
      <w:pPr>
        <w:pStyle w:val="Akapitzlist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cstheme="minorHAnsi"/>
        </w:rPr>
      </w:pPr>
      <w:r w:rsidRPr="00FB75B1">
        <w:rPr>
          <w:rFonts w:cstheme="minorHAnsi"/>
        </w:rPr>
        <w:t>złoży ważną ofertę wraz z załącznikami, spełn</w:t>
      </w:r>
      <w:r w:rsidR="00AE1EBD" w:rsidRPr="00FB75B1">
        <w:rPr>
          <w:rFonts w:cstheme="minorHAnsi"/>
        </w:rPr>
        <w:t>iającą wymagania ogłoszenia i S</w:t>
      </w:r>
      <w:r w:rsidRPr="00FB75B1">
        <w:rPr>
          <w:rFonts w:cstheme="minorHAnsi"/>
        </w:rPr>
        <w:t>WZ</w:t>
      </w:r>
    </w:p>
    <w:p w14:paraId="1762FC7E" w14:textId="1C10BA52" w:rsidR="0023081D" w:rsidRDefault="0023081D" w:rsidP="002413BB">
      <w:pPr>
        <w:pStyle w:val="Akapitzlist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cstheme="minorHAnsi"/>
        </w:rPr>
      </w:pPr>
      <w:r w:rsidRPr="00FB75B1">
        <w:rPr>
          <w:rFonts w:cstheme="minorHAnsi"/>
        </w:rPr>
        <w:t>nie podlega wykluczeniu z postę</w:t>
      </w:r>
      <w:r w:rsidR="004E5D9E" w:rsidRPr="00FB75B1">
        <w:rPr>
          <w:rFonts w:cstheme="minorHAnsi"/>
        </w:rPr>
        <w:t>powania o których mowa w art. 108</w:t>
      </w:r>
      <w:r w:rsidRPr="00FB75B1">
        <w:rPr>
          <w:rFonts w:cstheme="minorHAnsi"/>
        </w:rPr>
        <w:t xml:space="preserve"> ust.1</w:t>
      </w:r>
      <w:r w:rsidR="002F7AD7">
        <w:rPr>
          <w:rFonts w:cstheme="minorHAnsi"/>
        </w:rPr>
        <w:t xml:space="preserve"> </w:t>
      </w:r>
      <w:r w:rsidRPr="00FB75B1">
        <w:rPr>
          <w:rFonts w:cstheme="minorHAnsi"/>
        </w:rPr>
        <w:t xml:space="preserve">ustawy Prawo Zamówień Publicznej i złoży stosowne oświadczenie o braku podstaw do wykluczenia – załącznik nr </w:t>
      </w:r>
      <w:r w:rsidR="00E37072">
        <w:rPr>
          <w:rFonts w:cstheme="minorHAnsi"/>
        </w:rPr>
        <w:t>3</w:t>
      </w:r>
      <w:r w:rsidRPr="00FB75B1">
        <w:rPr>
          <w:rFonts w:cstheme="minorHAnsi"/>
        </w:rPr>
        <w:t>.</w:t>
      </w:r>
    </w:p>
    <w:p w14:paraId="37AEB20F" w14:textId="77777777" w:rsidR="00FB75B1" w:rsidRPr="00FB75B1" w:rsidRDefault="00FB75B1" w:rsidP="00FB75B1">
      <w:pPr>
        <w:pStyle w:val="Akapitzlist"/>
        <w:spacing w:after="0"/>
        <w:ind w:left="1070"/>
        <w:jc w:val="both"/>
        <w:rPr>
          <w:rFonts w:cstheme="minorHAnsi"/>
        </w:rPr>
      </w:pPr>
    </w:p>
    <w:p w14:paraId="0188A4D5" w14:textId="2A6E5F95" w:rsidR="000D14FB" w:rsidRDefault="000D14FB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Wymagane podmiotowe środki dowodowe</w:t>
      </w:r>
    </w:p>
    <w:p w14:paraId="6755A8E0" w14:textId="26ABE67F" w:rsidR="000D14FB" w:rsidRDefault="000D14FB" w:rsidP="000D14FB">
      <w:pPr>
        <w:pStyle w:val="Akapitzlist"/>
        <w:spacing w:after="0"/>
        <w:jc w:val="both"/>
        <w:rPr>
          <w:bCs/>
        </w:rPr>
      </w:pPr>
      <w:r w:rsidRPr="000D14FB">
        <w:rPr>
          <w:bCs/>
        </w:rPr>
        <w:t xml:space="preserve">Zamawiający </w:t>
      </w:r>
      <w:r>
        <w:rPr>
          <w:bCs/>
        </w:rPr>
        <w:t xml:space="preserve">nie wymaga </w:t>
      </w:r>
      <w:r w:rsidRPr="000D14FB">
        <w:rPr>
          <w:bCs/>
        </w:rPr>
        <w:t>podmiotowych środków dowodowych</w:t>
      </w:r>
      <w:r>
        <w:rPr>
          <w:bCs/>
        </w:rPr>
        <w:t>.</w:t>
      </w:r>
    </w:p>
    <w:p w14:paraId="0CF30978" w14:textId="7199C133" w:rsidR="0062115C" w:rsidRDefault="0062115C" w:rsidP="002413BB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>
        <w:rPr>
          <w:bCs/>
        </w:rPr>
        <w:t>Wykonawca wraz z ofertą jest zobowiązany złożyć:</w:t>
      </w:r>
    </w:p>
    <w:p w14:paraId="3295C0FB" w14:textId="5953AEBE" w:rsidR="0062115C" w:rsidRDefault="0062115C" w:rsidP="002413BB">
      <w:pPr>
        <w:pStyle w:val="Akapitzlist"/>
        <w:numPr>
          <w:ilvl w:val="2"/>
          <w:numId w:val="1"/>
        </w:numPr>
        <w:spacing w:after="0"/>
        <w:jc w:val="both"/>
        <w:rPr>
          <w:bCs/>
        </w:rPr>
      </w:pPr>
      <w:r>
        <w:rPr>
          <w:bCs/>
        </w:rPr>
        <w:t>Oświadczeni</w:t>
      </w:r>
      <w:r w:rsidR="00373665">
        <w:rPr>
          <w:bCs/>
        </w:rPr>
        <w:t>e</w:t>
      </w:r>
      <w:r>
        <w:rPr>
          <w:bCs/>
        </w:rPr>
        <w:t xml:space="preserve"> o </w:t>
      </w:r>
      <w:r w:rsidR="00373665">
        <w:rPr>
          <w:bCs/>
        </w:rPr>
        <w:t>k</w:t>
      </w:r>
      <w:r>
        <w:rPr>
          <w:bCs/>
        </w:rPr>
        <w:t>tórym mowa w art. 125 ust. 1</w:t>
      </w:r>
      <w:r w:rsidR="00373665">
        <w:rPr>
          <w:bCs/>
        </w:rPr>
        <w:t xml:space="preserve"> UPZP – oświadczenie o nie podleganiu wykluczeniu oraz spełnieniu warunków udziału – załącznik 2 i 3 do SWZ</w:t>
      </w:r>
    </w:p>
    <w:p w14:paraId="3E3735E1" w14:textId="77777777" w:rsidR="00265A79" w:rsidRDefault="00A171E3" w:rsidP="002413BB">
      <w:pPr>
        <w:pStyle w:val="Akapitzlist"/>
        <w:numPr>
          <w:ilvl w:val="2"/>
          <w:numId w:val="1"/>
        </w:numPr>
        <w:spacing w:after="0"/>
        <w:jc w:val="both"/>
        <w:rPr>
          <w:bCs/>
        </w:rPr>
      </w:pPr>
      <w:r>
        <w:rPr>
          <w:bCs/>
        </w:rPr>
        <w:t>Formularz ofertowy – załącznik nr 1 do SIWZ</w:t>
      </w:r>
    </w:p>
    <w:p w14:paraId="38AA2B68" w14:textId="0866C9CD" w:rsidR="00AB7BFD" w:rsidRPr="008809CF" w:rsidRDefault="00AB7BFD" w:rsidP="002413BB">
      <w:pPr>
        <w:pStyle w:val="Akapitzlist"/>
        <w:numPr>
          <w:ilvl w:val="2"/>
          <w:numId w:val="1"/>
        </w:numPr>
        <w:spacing w:after="0"/>
        <w:jc w:val="both"/>
        <w:rPr>
          <w:bCs/>
        </w:rPr>
      </w:pPr>
      <w:r>
        <w:t>Pełnomocnictwo</w:t>
      </w:r>
      <w:r w:rsidR="00805E3F">
        <w:t xml:space="preserve"> o którym mowa w pkt. 26.2 SWZ</w:t>
      </w:r>
      <w:r>
        <w:t>, zobowiązanie podmiotu udostępniającego zasoby</w:t>
      </w:r>
      <w:r w:rsidR="00203988">
        <w:t>, oświadczenie zgodnie z art. 117 ust.4 UPZP, jeżeli dotyczy.</w:t>
      </w:r>
    </w:p>
    <w:p w14:paraId="0C809B29" w14:textId="649CD243" w:rsidR="008809CF" w:rsidRPr="008809CF" w:rsidRDefault="008809CF" w:rsidP="008809CF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>
        <w:rPr>
          <w:bCs/>
        </w:rPr>
        <w:t xml:space="preserve">Wykonawca z najkorzystniejszą ofertą składa na wezwanie Zamawiającego </w:t>
      </w:r>
      <w:r w:rsidR="00826A01">
        <w:rPr>
          <w:bCs/>
        </w:rPr>
        <w:t>w terminie nie krótszym niż 5 dni od otrzymania wezwania:</w:t>
      </w:r>
    </w:p>
    <w:p w14:paraId="42A54511" w14:textId="77777777" w:rsidR="008809CF" w:rsidRPr="00AB7BFD" w:rsidRDefault="008809CF" w:rsidP="008809CF">
      <w:pPr>
        <w:pStyle w:val="Akapitzlist"/>
        <w:numPr>
          <w:ilvl w:val="2"/>
          <w:numId w:val="1"/>
        </w:numPr>
        <w:spacing w:after="0"/>
        <w:jc w:val="both"/>
        <w:rPr>
          <w:bCs/>
        </w:rPr>
      </w:pPr>
      <w:r w:rsidRPr="00265A79">
        <w:t>Oświadczenie o przynależności lub braku przynależności do tej samej grupy kapitałowej</w:t>
      </w:r>
      <w:r>
        <w:t xml:space="preserve"> – załącznik nr 4 do SWZ</w:t>
      </w:r>
    </w:p>
    <w:p w14:paraId="39348274" w14:textId="1F350392" w:rsidR="000D14FB" w:rsidRPr="000D14FB" w:rsidRDefault="000D14FB" w:rsidP="000D14FB">
      <w:pPr>
        <w:pStyle w:val="Akapitzlist"/>
        <w:spacing w:after="0"/>
        <w:jc w:val="both"/>
        <w:rPr>
          <w:bCs/>
        </w:rPr>
      </w:pPr>
    </w:p>
    <w:p w14:paraId="5FC42857" w14:textId="034C7890" w:rsidR="000D14FB" w:rsidRDefault="000D14FB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Oferty częściowe.</w:t>
      </w:r>
    </w:p>
    <w:p w14:paraId="51A8157F" w14:textId="64B49135" w:rsidR="000D14FB" w:rsidRPr="00E71383" w:rsidRDefault="000D14FB" w:rsidP="00E71383">
      <w:pPr>
        <w:spacing w:after="0"/>
        <w:ind w:firstLine="360"/>
        <w:jc w:val="both"/>
        <w:rPr>
          <w:b/>
        </w:rPr>
      </w:pPr>
      <w:r w:rsidRPr="000D14FB">
        <w:rPr>
          <w:b/>
        </w:rPr>
        <w:t>Zamawiający dopuszcza składanie ofert częściowych na poszczególne produkty wg zadań:</w:t>
      </w:r>
    </w:p>
    <w:p w14:paraId="75F4633D" w14:textId="77777777" w:rsidR="001E146D" w:rsidRDefault="001E146D" w:rsidP="001E146D">
      <w:pPr>
        <w:pStyle w:val="Akapitzlist"/>
        <w:spacing w:after="0"/>
        <w:jc w:val="both"/>
        <w:rPr>
          <w:b/>
        </w:rPr>
      </w:pPr>
    </w:p>
    <w:p w14:paraId="3B9018D1" w14:textId="77777777" w:rsidR="001E146D" w:rsidRPr="000D14FB" w:rsidRDefault="001E146D" w:rsidP="001E146D">
      <w:pPr>
        <w:pStyle w:val="Akapitzlist"/>
        <w:spacing w:after="0"/>
        <w:jc w:val="both"/>
        <w:rPr>
          <w:b/>
        </w:rPr>
      </w:pPr>
      <w:r>
        <w:rPr>
          <w:b/>
        </w:rPr>
        <w:t>Zadanie I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006"/>
        <w:gridCol w:w="2525"/>
      </w:tblGrid>
      <w:tr w:rsidR="001E146D" w:rsidRPr="009666E7" w14:paraId="300CC648" w14:textId="77777777" w:rsidTr="0039613B">
        <w:trPr>
          <w:trHeight w:val="272"/>
        </w:trPr>
        <w:tc>
          <w:tcPr>
            <w:tcW w:w="120" w:type="pct"/>
            <w:vAlign w:val="center"/>
            <w:hideMark/>
          </w:tcPr>
          <w:p w14:paraId="2214D4EE" w14:textId="77777777" w:rsidR="001E146D" w:rsidRPr="009666E7" w:rsidRDefault="001E146D" w:rsidP="0039613B">
            <w:pPr>
              <w:rPr>
                <w:rFonts w:cstheme="minorHAnsi"/>
                <w:color w:val="000000"/>
              </w:rPr>
            </w:pPr>
            <w:r w:rsidRPr="009666E7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30" w:type="pct"/>
            <w:vAlign w:val="center"/>
            <w:hideMark/>
          </w:tcPr>
          <w:p w14:paraId="1439817C" w14:textId="77777777" w:rsidR="001E146D" w:rsidRPr="009666E7" w:rsidRDefault="001E146D" w:rsidP="0039613B">
            <w:pPr>
              <w:rPr>
                <w:rFonts w:cstheme="minorHAnsi"/>
                <w:color w:val="000000"/>
              </w:rPr>
            </w:pPr>
            <w:r w:rsidRPr="009666E7">
              <w:rPr>
                <w:rFonts w:eastAsia="Times New Roman" w:cs="Arial"/>
                <w:color w:val="000000"/>
                <w:lang w:eastAsia="pl-PL"/>
              </w:rPr>
              <w:t xml:space="preserve">Lampa bakteriobójcza  </w:t>
            </w:r>
          </w:p>
        </w:tc>
        <w:tc>
          <w:tcPr>
            <w:tcW w:w="1449" w:type="pct"/>
            <w:vAlign w:val="center"/>
            <w:hideMark/>
          </w:tcPr>
          <w:p w14:paraId="7D292F69" w14:textId="77777777" w:rsidR="001E146D" w:rsidRPr="009666E7" w:rsidRDefault="001E146D" w:rsidP="0039613B">
            <w:pPr>
              <w:rPr>
                <w:rFonts w:cstheme="minorHAnsi"/>
                <w:color w:val="000000"/>
              </w:rPr>
            </w:pPr>
            <w:r w:rsidRPr="009666E7">
              <w:rPr>
                <w:rFonts w:cstheme="minorHAnsi"/>
                <w:color w:val="000000"/>
              </w:rPr>
              <w:t xml:space="preserve">12 </w:t>
            </w:r>
            <w:proofErr w:type="spellStart"/>
            <w:r w:rsidRPr="009666E7">
              <w:rPr>
                <w:rFonts w:cstheme="minorHAnsi"/>
                <w:color w:val="000000"/>
              </w:rPr>
              <w:t>szt</w:t>
            </w:r>
            <w:proofErr w:type="spellEnd"/>
          </w:p>
        </w:tc>
      </w:tr>
    </w:tbl>
    <w:p w14:paraId="751F8ACD" w14:textId="77777777" w:rsidR="001E146D" w:rsidRPr="002B1822" w:rsidRDefault="001E146D" w:rsidP="001E146D">
      <w:pPr>
        <w:pStyle w:val="Akapitzlist"/>
        <w:spacing w:after="0"/>
        <w:jc w:val="both"/>
        <w:rPr>
          <w:b/>
        </w:rPr>
      </w:pPr>
      <w:r>
        <w:rPr>
          <w:b/>
        </w:rPr>
        <w:t>Zadanie II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006"/>
        <w:gridCol w:w="2525"/>
      </w:tblGrid>
      <w:tr w:rsidR="001E146D" w:rsidRPr="00CB6AFD" w14:paraId="7A74293C" w14:textId="77777777" w:rsidTr="0039613B">
        <w:trPr>
          <w:trHeight w:val="272"/>
        </w:trPr>
        <w:tc>
          <w:tcPr>
            <w:tcW w:w="138" w:type="pct"/>
            <w:vAlign w:val="center"/>
            <w:hideMark/>
          </w:tcPr>
          <w:p w14:paraId="561CC1B9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2</w:t>
            </w:r>
          </w:p>
        </w:tc>
        <w:tc>
          <w:tcPr>
            <w:tcW w:w="3422" w:type="pct"/>
            <w:vAlign w:val="center"/>
            <w:hideMark/>
          </w:tcPr>
          <w:p w14:paraId="2840BBBD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proofErr w:type="spellStart"/>
            <w:r w:rsidRPr="00CB6AFD">
              <w:rPr>
                <w:rFonts w:eastAsia="Times New Roman" w:cs="Arial"/>
                <w:color w:val="000000"/>
                <w:lang w:eastAsia="pl-PL"/>
              </w:rPr>
              <w:t>Pulsoksymetr</w:t>
            </w:r>
            <w:proofErr w:type="spellEnd"/>
          </w:p>
        </w:tc>
        <w:tc>
          <w:tcPr>
            <w:tcW w:w="1440" w:type="pct"/>
            <w:vAlign w:val="center"/>
            <w:hideMark/>
          </w:tcPr>
          <w:p w14:paraId="566EF9DB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6</w:t>
            </w:r>
            <w:r>
              <w:rPr>
                <w:rFonts w:cstheme="minorHAnsi"/>
                <w:color w:val="000000"/>
              </w:rPr>
              <w:t>szt</w:t>
            </w:r>
          </w:p>
        </w:tc>
      </w:tr>
      <w:tr w:rsidR="001E146D" w:rsidRPr="00CB6AFD" w14:paraId="300F1184" w14:textId="77777777" w:rsidTr="0039613B">
        <w:trPr>
          <w:trHeight w:val="272"/>
        </w:trPr>
        <w:tc>
          <w:tcPr>
            <w:tcW w:w="138" w:type="pct"/>
            <w:vAlign w:val="center"/>
          </w:tcPr>
          <w:p w14:paraId="555EEB77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22" w:type="pct"/>
            <w:vAlign w:val="center"/>
          </w:tcPr>
          <w:p w14:paraId="357C1A0F" w14:textId="77777777" w:rsidR="001E146D" w:rsidRPr="00CB6AFD" w:rsidRDefault="001E146D" w:rsidP="0039613B">
            <w:pPr>
              <w:rPr>
                <w:rFonts w:eastAsia="Times New Roman" w:cs="Arial"/>
                <w:color w:val="000000"/>
                <w:lang w:eastAsia="pl-PL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Sterylizator</w:t>
            </w:r>
          </w:p>
        </w:tc>
        <w:tc>
          <w:tcPr>
            <w:tcW w:w="1440" w:type="pct"/>
            <w:vAlign w:val="bottom"/>
          </w:tcPr>
          <w:p w14:paraId="75008584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szt</w:t>
            </w:r>
          </w:p>
        </w:tc>
      </w:tr>
      <w:tr w:rsidR="001E146D" w:rsidRPr="00CB6AFD" w14:paraId="47FD70EB" w14:textId="77777777" w:rsidTr="0039613B">
        <w:trPr>
          <w:trHeight w:val="272"/>
        </w:trPr>
        <w:tc>
          <w:tcPr>
            <w:tcW w:w="138" w:type="pct"/>
            <w:vAlign w:val="center"/>
          </w:tcPr>
          <w:p w14:paraId="4D1FB278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4</w:t>
            </w:r>
          </w:p>
        </w:tc>
        <w:tc>
          <w:tcPr>
            <w:tcW w:w="3422" w:type="pct"/>
            <w:vAlign w:val="center"/>
          </w:tcPr>
          <w:p w14:paraId="540E844D" w14:textId="77777777" w:rsidR="001E146D" w:rsidRPr="00CB6AFD" w:rsidRDefault="001E146D" w:rsidP="0039613B">
            <w:pPr>
              <w:rPr>
                <w:rFonts w:eastAsia="Times New Roman" w:cs="Arial"/>
                <w:color w:val="000000"/>
                <w:lang w:eastAsia="pl-PL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Defibrylator</w:t>
            </w:r>
          </w:p>
        </w:tc>
        <w:tc>
          <w:tcPr>
            <w:tcW w:w="1440" w:type="pct"/>
            <w:vAlign w:val="bottom"/>
          </w:tcPr>
          <w:p w14:paraId="4BF66E97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szt</w:t>
            </w:r>
          </w:p>
        </w:tc>
      </w:tr>
      <w:tr w:rsidR="001E146D" w:rsidRPr="00CB6AFD" w14:paraId="11B77421" w14:textId="77777777" w:rsidTr="0039613B">
        <w:trPr>
          <w:trHeight w:val="272"/>
        </w:trPr>
        <w:tc>
          <w:tcPr>
            <w:tcW w:w="138" w:type="pct"/>
            <w:vAlign w:val="center"/>
          </w:tcPr>
          <w:p w14:paraId="60E1CDF2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22" w:type="pct"/>
            <w:vAlign w:val="center"/>
          </w:tcPr>
          <w:p w14:paraId="51A6B04E" w14:textId="77777777" w:rsidR="001E146D" w:rsidRPr="00CB6AFD" w:rsidRDefault="001E146D" w:rsidP="0039613B">
            <w:pPr>
              <w:rPr>
                <w:rFonts w:eastAsia="Times New Roman" w:cs="Arial"/>
                <w:color w:val="000000"/>
                <w:lang w:eastAsia="pl-PL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Ssak mobilny</w:t>
            </w:r>
          </w:p>
        </w:tc>
        <w:tc>
          <w:tcPr>
            <w:tcW w:w="1440" w:type="pct"/>
            <w:vAlign w:val="bottom"/>
          </w:tcPr>
          <w:p w14:paraId="02C66FB0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lang w:eastAsia="pl-PL"/>
              </w:rPr>
              <w:t>szt</w:t>
            </w:r>
          </w:p>
        </w:tc>
      </w:tr>
      <w:tr w:rsidR="001E146D" w:rsidRPr="00CB6AFD" w14:paraId="4EEE8259" w14:textId="77777777" w:rsidTr="0039613B">
        <w:trPr>
          <w:trHeight w:val="272"/>
        </w:trPr>
        <w:tc>
          <w:tcPr>
            <w:tcW w:w="138" w:type="pct"/>
            <w:vAlign w:val="center"/>
          </w:tcPr>
          <w:p w14:paraId="45EECA84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22" w:type="pct"/>
            <w:vAlign w:val="center"/>
          </w:tcPr>
          <w:p w14:paraId="74DC0118" w14:textId="77777777" w:rsidR="001E146D" w:rsidRPr="00CB6AFD" w:rsidRDefault="001E146D" w:rsidP="0039613B">
            <w:pPr>
              <w:rPr>
                <w:rFonts w:eastAsia="Times New Roman" w:cs="Arial"/>
                <w:color w:val="000000"/>
                <w:lang w:eastAsia="pl-PL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Aparat AMBU</w:t>
            </w:r>
          </w:p>
        </w:tc>
        <w:tc>
          <w:tcPr>
            <w:tcW w:w="1440" w:type="pct"/>
            <w:vAlign w:val="bottom"/>
          </w:tcPr>
          <w:p w14:paraId="3722D913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5</w:t>
            </w:r>
            <w:r>
              <w:rPr>
                <w:rFonts w:eastAsia="Times New Roman" w:cs="Arial"/>
                <w:color w:val="000000"/>
                <w:lang w:eastAsia="pl-PL"/>
              </w:rPr>
              <w:t>szt</w:t>
            </w:r>
          </w:p>
        </w:tc>
      </w:tr>
      <w:tr w:rsidR="001E146D" w:rsidRPr="00CB6AFD" w14:paraId="5332003F" w14:textId="77777777" w:rsidTr="0039613B">
        <w:trPr>
          <w:trHeight w:val="272"/>
        </w:trPr>
        <w:tc>
          <w:tcPr>
            <w:tcW w:w="138" w:type="pct"/>
            <w:vAlign w:val="center"/>
          </w:tcPr>
          <w:p w14:paraId="2F0B5F02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7</w:t>
            </w:r>
          </w:p>
        </w:tc>
        <w:tc>
          <w:tcPr>
            <w:tcW w:w="3422" w:type="pct"/>
            <w:vAlign w:val="center"/>
          </w:tcPr>
          <w:p w14:paraId="62489EED" w14:textId="77777777" w:rsidR="001E146D" w:rsidRPr="00CB6AFD" w:rsidRDefault="001E146D" w:rsidP="0039613B">
            <w:pPr>
              <w:rPr>
                <w:rFonts w:eastAsia="Times New Roman" w:cs="Arial"/>
                <w:color w:val="000000"/>
                <w:lang w:eastAsia="pl-PL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Nebulizator</w:t>
            </w:r>
          </w:p>
        </w:tc>
        <w:tc>
          <w:tcPr>
            <w:tcW w:w="1440" w:type="pct"/>
            <w:vAlign w:val="bottom"/>
          </w:tcPr>
          <w:p w14:paraId="1705C3B7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3</w:t>
            </w:r>
            <w:r>
              <w:rPr>
                <w:rFonts w:eastAsia="Times New Roman" w:cs="Arial"/>
                <w:color w:val="000000"/>
                <w:lang w:eastAsia="pl-PL"/>
              </w:rPr>
              <w:t>szt</w:t>
            </w:r>
          </w:p>
        </w:tc>
      </w:tr>
      <w:tr w:rsidR="001E146D" w:rsidRPr="00CB6AFD" w14:paraId="2D83D179" w14:textId="77777777" w:rsidTr="0039613B">
        <w:trPr>
          <w:trHeight w:val="272"/>
        </w:trPr>
        <w:tc>
          <w:tcPr>
            <w:tcW w:w="138" w:type="pct"/>
            <w:vAlign w:val="center"/>
          </w:tcPr>
          <w:p w14:paraId="404056A4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8</w:t>
            </w:r>
          </w:p>
        </w:tc>
        <w:tc>
          <w:tcPr>
            <w:tcW w:w="3422" w:type="pct"/>
            <w:vAlign w:val="center"/>
          </w:tcPr>
          <w:p w14:paraId="7F489EAD" w14:textId="77777777" w:rsidR="001E146D" w:rsidRPr="00CB6AFD" w:rsidRDefault="001E146D" w:rsidP="0039613B">
            <w:pPr>
              <w:rPr>
                <w:rFonts w:eastAsia="Times New Roman" w:cs="Arial"/>
                <w:color w:val="000000"/>
                <w:lang w:eastAsia="pl-PL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 xml:space="preserve">Pompa infuzyjna </w:t>
            </w:r>
            <w:proofErr w:type="spellStart"/>
            <w:r w:rsidRPr="00CB6AFD">
              <w:rPr>
                <w:rFonts w:eastAsia="Times New Roman" w:cs="Arial"/>
                <w:color w:val="000000"/>
                <w:lang w:eastAsia="pl-PL"/>
              </w:rPr>
              <w:t>dwustrzykawkowa</w:t>
            </w:r>
            <w:proofErr w:type="spellEnd"/>
          </w:p>
        </w:tc>
        <w:tc>
          <w:tcPr>
            <w:tcW w:w="1440" w:type="pct"/>
            <w:vAlign w:val="bottom"/>
          </w:tcPr>
          <w:p w14:paraId="1FFC4F88" w14:textId="77777777" w:rsidR="001E146D" w:rsidRPr="00CB6AFD" w:rsidRDefault="001E146D" w:rsidP="0039613B">
            <w:pPr>
              <w:rPr>
                <w:rFonts w:eastAsia="Times New Roman" w:cs="Arial"/>
                <w:color w:val="000000"/>
                <w:lang w:eastAsia="pl-PL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>10</w:t>
            </w:r>
            <w:r>
              <w:rPr>
                <w:rFonts w:eastAsia="Times New Roman" w:cs="Arial"/>
                <w:color w:val="000000"/>
                <w:lang w:eastAsia="pl-PL"/>
              </w:rPr>
              <w:t>szt</w:t>
            </w:r>
          </w:p>
        </w:tc>
      </w:tr>
    </w:tbl>
    <w:p w14:paraId="3507EA38" w14:textId="77777777" w:rsidR="001E146D" w:rsidRDefault="001E146D" w:rsidP="001E146D">
      <w:pPr>
        <w:pStyle w:val="Akapitzlist"/>
        <w:spacing w:after="0"/>
        <w:jc w:val="both"/>
        <w:rPr>
          <w:b/>
        </w:rPr>
      </w:pPr>
    </w:p>
    <w:p w14:paraId="0BB14954" w14:textId="77777777" w:rsidR="001E146D" w:rsidRPr="002B1822" w:rsidRDefault="001E146D" w:rsidP="001E146D">
      <w:pPr>
        <w:pStyle w:val="Akapitzlist"/>
        <w:spacing w:after="0"/>
        <w:jc w:val="both"/>
        <w:rPr>
          <w:b/>
        </w:rPr>
      </w:pPr>
      <w:r>
        <w:rPr>
          <w:b/>
        </w:rPr>
        <w:t>Zadanie III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6006"/>
        <w:gridCol w:w="2525"/>
      </w:tblGrid>
      <w:tr w:rsidR="001E146D" w:rsidRPr="00CB6AFD" w14:paraId="2AE34117" w14:textId="77777777" w:rsidTr="0039613B">
        <w:trPr>
          <w:trHeight w:val="272"/>
        </w:trPr>
        <w:tc>
          <w:tcPr>
            <w:tcW w:w="120" w:type="pct"/>
            <w:vAlign w:val="center"/>
            <w:hideMark/>
          </w:tcPr>
          <w:p w14:paraId="2B56CCF8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9</w:t>
            </w:r>
          </w:p>
        </w:tc>
        <w:tc>
          <w:tcPr>
            <w:tcW w:w="3430" w:type="pct"/>
            <w:vAlign w:val="center"/>
            <w:hideMark/>
          </w:tcPr>
          <w:p w14:paraId="3C021B70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eastAsia="Times New Roman" w:cs="Arial"/>
                <w:color w:val="000000"/>
                <w:lang w:eastAsia="pl-PL"/>
              </w:rPr>
              <w:t xml:space="preserve">Łózko </w:t>
            </w:r>
            <w:proofErr w:type="spellStart"/>
            <w:r w:rsidRPr="00CB6AFD">
              <w:rPr>
                <w:rFonts w:eastAsia="Times New Roman" w:cs="Arial"/>
                <w:color w:val="000000"/>
                <w:lang w:eastAsia="pl-PL"/>
              </w:rPr>
              <w:t>bariatryczne</w:t>
            </w:r>
            <w:proofErr w:type="spellEnd"/>
          </w:p>
        </w:tc>
        <w:tc>
          <w:tcPr>
            <w:tcW w:w="1449" w:type="pct"/>
            <w:vAlign w:val="center"/>
            <w:hideMark/>
          </w:tcPr>
          <w:p w14:paraId="37E36D42" w14:textId="77777777" w:rsidR="001E146D" w:rsidRPr="00CB6AFD" w:rsidRDefault="001E146D" w:rsidP="0039613B">
            <w:pPr>
              <w:rPr>
                <w:rFonts w:cstheme="minorHAnsi"/>
                <w:color w:val="000000"/>
              </w:rPr>
            </w:pPr>
            <w:r w:rsidRPr="00CB6AFD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szt</w:t>
            </w:r>
          </w:p>
        </w:tc>
      </w:tr>
    </w:tbl>
    <w:p w14:paraId="6B44C71A" w14:textId="77777777" w:rsidR="001E146D" w:rsidRPr="00CB6AFD" w:rsidRDefault="001E146D" w:rsidP="001E146D">
      <w:pPr>
        <w:pStyle w:val="Akapitzlist"/>
        <w:spacing w:after="0"/>
        <w:jc w:val="both"/>
        <w:rPr>
          <w:b/>
        </w:rPr>
      </w:pPr>
    </w:p>
    <w:p w14:paraId="48970FAE" w14:textId="77777777" w:rsidR="001E146D" w:rsidRPr="00CB6AFD" w:rsidRDefault="001E146D" w:rsidP="001E146D">
      <w:pPr>
        <w:pStyle w:val="Akapitzlist"/>
        <w:spacing w:after="0"/>
        <w:jc w:val="both"/>
        <w:rPr>
          <w:b/>
        </w:rPr>
      </w:pPr>
      <w:r w:rsidRPr="00CB6AFD">
        <w:rPr>
          <w:b/>
        </w:rPr>
        <w:t>Zadanie IV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950"/>
        <w:gridCol w:w="2469"/>
      </w:tblGrid>
      <w:tr w:rsidR="001E146D" w:rsidRPr="009666E7" w14:paraId="4EEFF624" w14:textId="77777777" w:rsidTr="0039613B">
        <w:trPr>
          <w:trHeight w:val="272"/>
        </w:trPr>
        <w:tc>
          <w:tcPr>
            <w:tcW w:w="120" w:type="pct"/>
            <w:vAlign w:val="center"/>
            <w:hideMark/>
          </w:tcPr>
          <w:p w14:paraId="66415AF4" w14:textId="77777777" w:rsidR="001E146D" w:rsidRPr="009666E7" w:rsidRDefault="001E146D" w:rsidP="0039613B">
            <w:pPr>
              <w:rPr>
                <w:rFonts w:cstheme="minorHAnsi"/>
                <w:color w:val="000000"/>
              </w:rPr>
            </w:pPr>
            <w:r w:rsidRPr="009666E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430" w:type="pct"/>
            <w:vAlign w:val="center"/>
            <w:hideMark/>
          </w:tcPr>
          <w:p w14:paraId="744B2D30" w14:textId="77777777" w:rsidR="001E146D" w:rsidRPr="009666E7" w:rsidRDefault="001E146D" w:rsidP="0039613B">
            <w:pPr>
              <w:rPr>
                <w:rFonts w:cstheme="minorHAnsi"/>
                <w:color w:val="000000"/>
              </w:rPr>
            </w:pPr>
            <w:r w:rsidRPr="009666E7">
              <w:rPr>
                <w:rFonts w:eastAsia="Times New Roman" w:cs="Arial"/>
                <w:color w:val="000000"/>
                <w:lang w:eastAsia="pl-PL"/>
              </w:rPr>
              <w:t>Wózki do transportu pacjentów</w:t>
            </w:r>
          </w:p>
        </w:tc>
        <w:tc>
          <w:tcPr>
            <w:tcW w:w="1449" w:type="pct"/>
            <w:vAlign w:val="center"/>
            <w:hideMark/>
          </w:tcPr>
          <w:p w14:paraId="03116F85" w14:textId="77777777" w:rsidR="001E146D" w:rsidRPr="009666E7" w:rsidRDefault="001E146D" w:rsidP="0039613B">
            <w:pPr>
              <w:rPr>
                <w:rFonts w:cstheme="minorHAnsi"/>
                <w:color w:val="000000"/>
              </w:rPr>
            </w:pPr>
            <w:r w:rsidRPr="009666E7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szt</w:t>
            </w:r>
          </w:p>
        </w:tc>
      </w:tr>
    </w:tbl>
    <w:p w14:paraId="27B9E675" w14:textId="77777777" w:rsidR="000D14FB" w:rsidRDefault="000D14FB" w:rsidP="000D14FB">
      <w:pPr>
        <w:pStyle w:val="Akapitzlist"/>
        <w:spacing w:after="0"/>
        <w:jc w:val="both"/>
        <w:rPr>
          <w:b/>
        </w:rPr>
      </w:pPr>
    </w:p>
    <w:p w14:paraId="198CEBA2" w14:textId="6DD13004" w:rsidR="00E71383" w:rsidRPr="00E71383" w:rsidRDefault="00E71383" w:rsidP="002413BB">
      <w:pPr>
        <w:pStyle w:val="Akapitzlist"/>
        <w:numPr>
          <w:ilvl w:val="1"/>
          <w:numId w:val="1"/>
        </w:numPr>
        <w:spacing w:after="0"/>
        <w:jc w:val="both"/>
        <w:rPr>
          <w:bCs/>
        </w:rPr>
      </w:pPr>
      <w:r w:rsidRPr="00E71383">
        <w:rPr>
          <w:bCs/>
        </w:rPr>
        <w:t xml:space="preserve">Części nie mogą być dzielone przez Wykonawców, oferty nie zawierające pełnego zakresu przedmiotu zamówienia określonego w zadaniu częściowym zostaną odrzucone. </w:t>
      </w:r>
    </w:p>
    <w:p w14:paraId="6346377F" w14:textId="77777777" w:rsidR="00E71383" w:rsidRDefault="00E71383" w:rsidP="00E71383">
      <w:pPr>
        <w:pStyle w:val="Akapitzlist"/>
        <w:spacing w:after="0"/>
        <w:jc w:val="both"/>
        <w:rPr>
          <w:b/>
        </w:rPr>
      </w:pPr>
    </w:p>
    <w:p w14:paraId="280B2452" w14:textId="7E338547" w:rsidR="00C37E62" w:rsidRDefault="00C37E62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Liczba części zamówienia na którą Wykonawca może złożyć ofertę.</w:t>
      </w:r>
    </w:p>
    <w:p w14:paraId="1011908B" w14:textId="70F73924" w:rsidR="00BB02A4" w:rsidRDefault="00C37E62" w:rsidP="00BB02A4">
      <w:pPr>
        <w:pStyle w:val="Akapitzlist"/>
        <w:spacing w:after="0"/>
        <w:jc w:val="both"/>
        <w:rPr>
          <w:bCs/>
        </w:rPr>
      </w:pPr>
      <w:r w:rsidRPr="00C37E62">
        <w:rPr>
          <w:bCs/>
        </w:rPr>
        <w:t xml:space="preserve">Zamawiający dopuszcza złożenie oferty na </w:t>
      </w:r>
      <w:r w:rsidR="002413BB">
        <w:rPr>
          <w:bCs/>
        </w:rPr>
        <w:t>jedną, dwie</w:t>
      </w:r>
      <w:r w:rsidR="001E146D">
        <w:rPr>
          <w:bCs/>
        </w:rPr>
        <w:t xml:space="preserve">, trzy </w:t>
      </w:r>
      <w:r w:rsidR="002413BB">
        <w:rPr>
          <w:bCs/>
        </w:rPr>
        <w:t xml:space="preserve">lub </w:t>
      </w:r>
      <w:r w:rsidRPr="00C37E62">
        <w:rPr>
          <w:bCs/>
        </w:rPr>
        <w:t>wszystkie części zamówienia.</w:t>
      </w:r>
    </w:p>
    <w:p w14:paraId="74A9C6F4" w14:textId="77777777" w:rsidR="00BB02A4" w:rsidRDefault="00BB02A4" w:rsidP="00BB02A4">
      <w:pPr>
        <w:pStyle w:val="Akapitzlist"/>
        <w:spacing w:after="0"/>
        <w:jc w:val="both"/>
        <w:rPr>
          <w:bCs/>
        </w:rPr>
      </w:pPr>
    </w:p>
    <w:p w14:paraId="2DEC1666" w14:textId="4E3AC1DA" w:rsidR="00BB02A4" w:rsidRPr="00BB02A4" w:rsidRDefault="00BB02A4" w:rsidP="00BB02A4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BB02A4">
        <w:rPr>
          <w:b/>
          <w:bCs/>
        </w:rPr>
        <w:t>Informacja dla wykonawców zamierzających powierzyć wykonanie części zamówienia podwykonawcom</w:t>
      </w:r>
    </w:p>
    <w:p w14:paraId="16F5CC38" w14:textId="77777777" w:rsidR="00BB02A4" w:rsidRPr="00BB02A4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B02A4">
        <w:rPr>
          <w:rFonts w:asciiTheme="minorHAnsi" w:hAnsiTheme="minorHAnsi"/>
          <w:sz w:val="22"/>
          <w:szCs w:val="22"/>
        </w:rPr>
        <w:t xml:space="preserve">Wykonawca może powierzyć wykonanie części zamówienia Podwykonawcom. </w:t>
      </w:r>
    </w:p>
    <w:p w14:paraId="0CFEF698" w14:textId="77777777" w:rsidR="00BB02A4" w:rsidRPr="00BB02A4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B02A4">
        <w:rPr>
          <w:rFonts w:asciiTheme="minorHAnsi" w:hAnsiTheme="minorHAnsi"/>
          <w:sz w:val="22"/>
          <w:szCs w:val="22"/>
        </w:rPr>
        <w:t>Zamawiający żąda, aby przed przystąpieniem do wykonania zamówienia Wykonawca, podał nazwy, dane kontaktowe oraz przedstawicieli, Podwykonawców zaangażowanych w realizację zamówienia, jeżeli są już znani.</w:t>
      </w:r>
    </w:p>
    <w:p w14:paraId="38349A70" w14:textId="3A0FD8DA" w:rsidR="00BB02A4" w:rsidRPr="00BB02A4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B02A4">
        <w:rPr>
          <w:rFonts w:asciiTheme="minorHAnsi" w:hAnsiTheme="minorHAnsi"/>
          <w:sz w:val="22"/>
          <w:szCs w:val="22"/>
        </w:rPr>
        <w:t xml:space="preserve">Wykonawca jest obowiązany zawiadomić Zamawiającego o wszelkich zmianach w odniesieniu do informacji, o których mowa w zdaniu pierwszym, w trakcie realizacji zamówienia, a także przekazać wymagane informacje na temat nowych Podwykonawców, którym w późniejszym okresie zamierza powierzyć realizację zamówienia. </w:t>
      </w:r>
    </w:p>
    <w:p w14:paraId="55157CB3" w14:textId="1C6E688D" w:rsidR="00BB02A4" w:rsidRPr="00D83417" w:rsidRDefault="00BB02A4" w:rsidP="00BB02A4">
      <w:pPr>
        <w:pStyle w:val="Nagwek1"/>
        <w:numPr>
          <w:ilvl w:val="0"/>
          <w:numId w:val="1"/>
        </w:numPr>
      </w:pPr>
      <w:r w:rsidRPr="00D83417">
        <w:rPr>
          <w:caps w:val="0"/>
        </w:rPr>
        <w:t>Informacja dla wykonawców wspólnie ubiegających się o udzielenie zamówienia</w:t>
      </w:r>
    </w:p>
    <w:p w14:paraId="51655CA0" w14:textId="77777777" w:rsidR="00BB02A4" w:rsidRPr="00805E3F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 xml:space="preserve">Wykonawcy mogą wspólnie ubiegać się o udzielenie zamówienia. W takim przypadku Wykonawcy zobowiązani są do ustanowienia pełnomocnika do reprezentowania ich w </w:t>
      </w:r>
      <w:r w:rsidRPr="00805E3F">
        <w:rPr>
          <w:rFonts w:asciiTheme="minorHAnsi" w:hAnsiTheme="minorHAnsi"/>
          <w:sz w:val="22"/>
          <w:szCs w:val="22"/>
        </w:rPr>
        <w:lastRenderedPageBreak/>
        <w:t>postępowaniu o udzielenie zamówienia albo do reprezentowania w postępowaniu i zawarcia umowy w sprawie zamówienia publicznego.</w:t>
      </w:r>
    </w:p>
    <w:p w14:paraId="0AAF4CA5" w14:textId="5F0EAF3B" w:rsidR="00BB02A4" w:rsidRPr="00805E3F" w:rsidRDefault="00BB02A4" w:rsidP="00BB02A4">
      <w:pPr>
        <w:pStyle w:val="Nagwek2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>Pełnomocnictwo należy dołączyć do oferty i powinno ono zawierać w szczególności wskazanie:</w:t>
      </w:r>
    </w:p>
    <w:p w14:paraId="6DA0B9C6" w14:textId="77777777" w:rsidR="00BB02A4" w:rsidRPr="00805E3F" w:rsidRDefault="00BB02A4" w:rsidP="00BB02A4">
      <w:pPr>
        <w:pStyle w:val="Nagwek2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>postępowania o udzielenie zamówienie publicznego, którego dotyczy;</w:t>
      </w:r>
    </w:p>
    <w:p w14:paraId="2CC916FD" w14:textId="77777777" w:rsidR="00BB02A4" w:rsidRPr="00805E3F" w:rsidRDefault="00BB02A4" w:rsidP="00BB02A4">
      <w:pPr>
        <w:pStyle w:val="Nagwek2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>wszystkich Wykonawców ubiegających się wspólnie o udzielenie zamówienia;</w:t>
      </w:r>
    </w:p>
    <w:p w14:paraId="47247DBD" w14:textId="3EADCE1D" w:rsidR="00BB02A4" w:rsidRPr="00805E3F" w:rsidRDefault="00BB02A4" w:rsidP="00BB02A4">
      <w:pPr>
        <w:pStyle w:val="Nagwek2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805E3F">
        <w:rPr>
          <w:rFonts w:asciiTheme="minorHAnsi" w:hAnsiTheme="minorHAnsi"/>
          <w:sz w:val="22"/>
          <w:szCs w:val="22"/>
        </w:rPr>
        <w:t>ustanowionego pełnomocnika oraz zakresu jego  umocowania.</w:t>
      </w:r>
    </w:p>
    <w:p w14:paraId="5DF89F4E" w14:textId="210B9150" w:rsidR="00BB02A4" w:rsidRPr="00805E3F" w:rsidRDefault="00BB02A4" w:rsidP="00805E3F">
      <w:pPr>
        <w:pStyle w:val="Akapitzlist"/>
        <w:numPr>
          <w:ilvl w:val="1"/>
          <w:numId w:val="1"/>
        </w:numPr>
        <w:jc w:val="both"/>
      </w:pPr>
      <w:r w:rsidRPr="00805E3F">
        <w:t xml:space="preserve">W przypadku wspólnego ubiegania się o zamówienie przez Wykonawców, </w:t>
      </w:r>
      <w:r w:rsidR="00805E3F">
        <w:t>Załącznik nr 2 – oświadczenie o spełnieniu warunków</w:t>
      </w:r>
      <w:r w:rsidR="00805E3F">
        <w:t xml:space="preserve"> oraz </w:t>
      </w:r>
      <w:r w:rsidR="00805E3F">
        <w:t>Załącznik nr 3 – oświadczenia o braku podstaw wykluczenia</w:t>
      </w:r>
      <w:r w:rsidRPr="00805E3F">
        <w:t>,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</w:p>
    <w:p w14:paraId="4B58EF95" w14:textId="77777777" w:rsidR="00BB02A4" w:rsidRPr="00C37E62" w:rsidRDefault="00BB02A4" w:rsidP="00C37E62">
      <w:pPr>
        <w:pStyle w:val="Akapitzlist"/>
        <w:spacing w:after="0"/>
        <w:jc w:val="both"/>
        <w:rPr>
          <w:bCs/>
        </w:rPr>
      </w:pPr>
    </w:p>
    <w:p w14:paraId="272C0664" w14:textId="6AEA33EF" w:rsidR="00C37E62" w:rsidRDefault="00C37E62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Oferty wariantowe. </w:t>
      </w:r>
    </w:p>
    <w:p w14:paraId="35D73D81" w14:textId="3E583FF2" w:rsidR="00C37E62" w:rsidRPr="00C37E62" w:rsidRDefault="00C37E62" w:rsidP="00C37E62">
      <w:pPr>
        <w:pStyle w:val="Akapitzlist"/>
        <w:spacing w:after="0"/>
        <w:jc w:val="both"/>
        <w:rPr>
          <w:bCs/>
        </w:rPr>
      </w:pPr>
      <w:r w:rsidRPr="00C37E62">
        <w:rPr>
          <w:bCs/>
        </w:rPr>
        <w:t>Zamawiający nie dopuszcza ofert wariantowych.</w:t>
      </w:r>
    </w:p>
    <w:p w14:paraId="5A9A0C24" w14:textId="77777777" w:rsidR="00C37E62" w:rsidRDefault="00C37E62" w:rsidP="00C37E62">
      <w:pPr>
        <w:pStyle w:val="Akapitzlist"/>
        <w:spacing w:after="0"/>
        <w:jc w:val="both"/>
        <w:rPr>
          <w:b/>
        </w:rPr>
      </w:pPr>
    </w:p>
    <w:p w14:paraId="7A1B80C9" w14:textId="7DEDF58A" w:rsidR="00C37E62" w:rsidRDefault="00C37E62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Wymagania w zakresie zatrudnienia, w okolicznościach o których mowa w art. 95 UPZP</w:t>
      </w:r>
    </w:p>
    <w:p w14:paraId="2B454E9E" w14:textId="2FA85FA1" w:rsidR="00C37E62" w:rsidRDefault="00C37E62" w:rsidP="00C37E62">
      <w:pPr>
        <w:pStyle w:val="Akapitzlist"/>
        <w:spacing w:after="0"/>
        <w:jc w:val="both"/>
        <w:rPr>
          <w:bCs/>
        </w:rPr>
      </w:pPr>
      <w:r w:rsidRPr="00C37E62">
        <w:rPr>
          <w:bCs/>
        </w:rPr>
        <w:t>Nie dotyczy</w:t>
      </w:r>
      <w:r w:rsidR="004924EF">
        <w:rPr>
          <w:bCs/>
        </w:rPr>
        <w:t>.</w:t>
      </w:r>
    </w:p>
    <w:p w14:paraId="305C72F4" w14:textId="77777777" w:rsidR="00C37E62" w:rsidRPr="00C37E62" w:rsidRDefault="00C37E62" w:rsidP="00C37E62">
      <w:pPr>
        <w:pStyle w:val="Akapitzlist"/>
        <w:spacing w:after="0"/>
        <w:jc w:val="both"/>
        <w:rPr>
          <w:bCs/>
        </w:rPr>
      </w:pPr>
    </w:p>
    <w:p w14:paraId="4BEC49ED" w14:textId="49A3A5A1" w:rsidR="00C37E62" w:rsidRDefault="00C37E62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Wymagania w zakresie zatrudnienia, w okolicznościach o których mowa w art. 96 ust. 2 pkt.2 UPZP</w:t>
      </w:r>
    </w:p>
    <w:p w14:paraId="6610D9C5" w14:textId="696977EE" w:rsidR="00C37E62" w:rsidRPr="00C37E62" w:rsidRDefault="00C37E62" w:rsidP="00C37E62">
      <w:pPr>
        <w:pStyle w:val="Akapitzlist"/>
        <w:spacing w:after="0"/>
        <w:jc w:val="both"/>
        <w:rPr>
          <w:bCs/>
        </w:rPr>
      </w:pPr>
      <w:r w:rsidRPr="00C37E62">
        <w:rPr>
          <w:bCs/>
        </w:rPr>
        <w:t>Nie dotyczy</w:t>
      </w:r>
      <w:r w:rsidR="004924EF">
        <w:rPr>
          <w:bCs/>
        </w:rPr>
        <w:t>.</w:t>
      </w:r>
    </w:p>
    <w:p w14:paraId="0585DB4E" w14:textId="77777777" w:rsidR="00070898" w:rsidRDefault="00070898" w:rsidP="00C37E62">
      <w:pPr>
        <w:pStyle w:val="Akapitzlist"/>
        <w:spacing w:after="0"/>
        <w:jc w:val="both"/>
        <w:rPr>
          <w:b/>
        </w:rPr>
      </w:pPr>
    </w:p>
    <w:p w14:paraId="110D7918" w14:textId="4CEB4E88" w:rsidR="00E1728F" w:rsidRDefault="00E1728F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Informacja o zastrzeżeniu możliwości ubiegania się o udzielenie zamówienia wyłącznie przez Wykonawców o których mowa w art. 94 UPZP </w:t>
      </w:r>
    </w:p>
    <w:p w14:paraId="7A3095D0" w14:textId="466A9293" w:rsidR="00E1728F" w:rsidRPr="00E1728F" w:rsidRDefault="00E1728F" w:rsidP="00E1728F">
      <w:pPr>
        <w:pStyle w:val="Akapitzlist"/>
        <w:spacing w:after="0"/>
        <w:jc w:val="both"/>
        <w:rPr>
          <w:bCs/>
        </w:rPr>
      </w:pPr>
      <w:r w:rsidRPr="00E1728F">
        <w:rPr>
          <w:bCs/>
        </w:rPr>
        <w:t>Nie dotyczy.</w:t>
      </w:r>
    </w:p>
    <w:p w14:paraId="0185F62F" w14:textId="77777777" w:rsidR="00E1728F" w:rsidRDefault="00E1728F" w:rsidP="00E1728F">
      <w:pPr>
        <w:pStyle w:val="Akapitzlist"/>
        <w:spacing w:after="0"/>
        <w:jc w:val="both"/>
        <w:rPr>
          <w:b/>
        </w:rPr>
      </w:pPr>
    </w:p>
    <w:p w14:paraId="689CDF10" w14:textId="6718395B" w:rsidR="00C55C91" w:rsidRDefault="0023081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D14FB">
        <w:rPr>
          <w:b/>
        </w:rPr>
        <w:t xml:space="preserve">Wymagania </w:t>
      </w:r>
      <w:r w:rsidR="00C55C91">
        <w:rPr>
          <w:b/>
        </w:rPr>
        <w:t>dotyczące wadium.</w:t>
      </w:r>
    </w:p>
    <w:p w14:paraId="275D57BD" w14:textId="5EE18A06" w:rsidR="00C55C91" w:rsidRPr="00962D9D" w:rsidRDefault="00C55C91" w:rsidP="00C55C91">
      <w:pPr>
        <w:pStyle w:val="Akapitzlist"/>
        <w:spacing w:after="0"/>
        <w:jc w:val="both"/>
        <w:rPr>
          <w:bCs/>
        </w:rPr>
      </w:pPr>
      <w:r w:rsidRPr="00962D9D">
        <w:rPr>
          <w:bCs/>
        </w:rPr>
        <w:t>Zamawiający</w:t>
      </w:r>
      <w:r w:rsidR="00962D9D" w:rsidRPr="00962D9D">
        <w:rPr>
          <w:bCs/>
        </w:rPr>
        <w:t xml:space="preserve"> nie wymaga wniesienia wadium. </w:t>
      </w:r>
    </w:p>
    <w:p w14:paraId="2DF33A81" w14:textId="77777777" w:rsidR="00C55C91" w:rsidRDefault="00C55C91" w:rsidP="00C55C91">
      <w:pPr>
        <w:pStyle w:val="Akapitzlist"/>
        <w:spacing w:after="0"/>
        <w:jc w:val="both"/>
        <w:rPr>
          <w:b/>
        </w:rPr>
      </w:pPr>
    </w:p>
    <w:p w14:paraId="27D49DCF" w14:textId="1E401783" w:rsidR="00962D9D" w:rsidRDefault="00962D9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o przewidywanych zamówieniach, o których mowa w art. 214 ust. 1 pkt. 7 i 8 UPZP</w:t>
      </w:r>
      <w:r w:rsidR="005E3563">
        <w:rPr>
          <w:b/>
        </w:rPr>
        <w:t>.</w:t>
      </w:r>
    </w:p>
    <w:p w14:paraId="1BD2ACB2" w14:textId="66E97DB3" w:rsidR="005E3563" w:rsidRPr="005E3563" w:rsidRDefault="005E3563" w:rsidP="005E3563">
      <w:pPr>
        <w:pStyle w:val="Akapitzlist"/>
        <w:spacing w:after="0"/>
        <w:jc w:val="both"/>
        <w:rPr>
          <w:bCs/>
        </w:rPr>
      </w:pPr>
      <w:r w:rsidRPr="005E3563">
        <w:rPr>
          <w:bCs/>
        </w:rPr>
        <w:t>Nie dotyczy.</w:t>
      </w:r>
    </w:p>
    <w:p w14:paraId="26882E72" w14:textId="77777777" w:rsidR="005E3563" w:rsidRDefault="005E3563" w:rsidP="005E3563">
      <w:pPr>
        <w:pStyle w:val="Akapitzlist"/>
        <w:spacing w:after="0"/>
        <w:jc w:val="both"/>
        <w:rPr>
          <w:b/>
        </w:rPr>
      </w:pPr>
    </w:p>
    <w:p w14:paraId="430B66FA" w14:textId="277A6E52" w:rsidR="00B42D03" w:rsidRDefault="00B42D03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dotyczące wizji lokalnej i dokumentów.</w:t>
      </w:r>
    </w:p>
    <w:p w14:paraId="1EE7100A" w14:textId="1C9D2411" w:rsidR="00B42D03" w:rsidRPr="00B42D03" w:rsidRDefault="00B42D03" w:rsidP="00B42D03">
      <w:pPr>
        <w:pStyle w:val="Akapitzlist"/>
        <w:spacing w:after="0"/>
        <w:jc w:val="both"/>
        <w:rPr>
          <w:bCs/>
        </w:rPr>
      </w:pPr>
      <w:r w:rsidRPr="00B42D03">
        <w:rPr>
          <w:bCs/>
        </w:rPr>
        <w:t>Nie dotyczy</w:t>
      </w:r>
    </w:p>
    <w:p w14:paraId="537D6915" w14:textId="77777777" w:rsidR="00B42D03" w:rsidRDefault="00B42D03" w:rsidP="00B42D03">
      <w:pPr>
        <w:pStyle w:val="Akapitzlist"/>
        <w:spacing w:after="0"/>
        <w:jc w:val="both"/>
        <w:rPr>
          <w:b/>
        </w:rPr>
      </w:pPr>
    </w:p>
    <w:p w14:paraId="5370C4C5" w14:textId="2839A205" w:rsidR="00B42D03" w:rsidRDefault="00B42D03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dotyczące stosowania walut obcych do rozliczenia.</w:t>
      </w:r>
    </w:p>
    <w:p w14:paraId="4609553C" w14:textId="213A3549" w:rsidR="00B42D03" w:rsidRPr="00B42D03" w:rsidRDefault="00B42D03" w:rsidP="00B42D03">
      <w:pPr>
        <w:pStyle w:val="Akapitzlist"/>
        <w:spacing w:after="0"/>
        <w:jc w:val="both"/>
        <w:rPr>
          <w:bCs/>
        </w:rPr>
      </w:pPr>
      <w:r w:rsidRPr="00B42D03">
        <w:rPr>
          <w:bCs/>
        </w:rPr>
        <w:t>Zamawiający nie dopuszcza rozliczenia rozliczeń w walutach obcych. Obowiązująca w rozliczeniach jest waluta polska – PLN.</w:t>
      </w:r>
    </w:p>
    <w:p w14:paraId="511AFA0D" w14:textId="77777777" w:rsidR="00B42D03" w:rsidRPr="00B42D03" w:rsidRDefault="00B42D03" w:rsidP="00B42D03">
      <w:pPr>
        <w:pStyle w:val="Akapitzlist"/>
        <w:spacing w:after="0"/>
        <w:jc w:val="both"/>
        <w:rPr>
          <w:bCs/>
        </w:rPr>
      </w:pPr>
    </w:p>
    <w:p w14:paraId="5C005E7F" w14:textId="5A7F9D10" w:rsidR="002A727D" w:rsidRDefault="002A727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dot. zwrotu kosztów udziału w postępowaniu.</w:t>
      </w:r>
    </w:p>
    <w:p w14:paraId="6CB94B59" w14:textId="1D749998" w:rsidR="002A727D" w:rsidRPr="002A727D" w:rsidRDefault="002A727D" w:rsidP="002A727D">
      <w:pPr>
        <w:pStyle w:val="Akapitzlist"/>
        <w:spacing w:after="0"/>
        <w:jc w:val="both"/>
        <w:rPr>
          <w:bCs/>
        </w:rPr>
      </w:pPr>
      <w:r w:rsidRPr="002A727D">
        <w:rPr>
          <w:bCs/>
        </w:rPr>
        <w:t xml:space="preserve">Zamawiający nie przewiduje zwrotu kosztów udziału w postępowaniu. </w:t>
      </w:r>
    </w:p>
    <w:p w14:paraId="2FCEF550" w14:textId="77777777" w:rsidR="002A727D" w:rsidRDefault="002A727D" w:rsidP="002A727D">
      <w:pPr>
        <w:pStyle w:val="Akapitzlist"/>
        <w:spacing w:after="0"/>
        <w:jc w:val="both"/>
        <w:rPr>
          <w:b/>
        </w:rPr>
      </w:pPr>
    </w:p>
    <w:p w14:paraId="3F65A455" w14:textId="5C23A6B6" w:rsidR="002A727D" w:rsidRDefault="002A727D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 xml:space="preserve">Informacja o obowiązku osobistego wykonania przez wykonawcę kluczowych zadań. </w:t>
      </w:r>
    </w:p>
    <w:p w14:paraId="6CC4C493" w14:textId="09507F64" w:rsidR="002A727D" w:rsidRPr="002A727D" w:rsidRDefault="002A727D" w:rsidP="002A727D">
      <w:pPr>
        <w:pStyle w:val="Akapitzlist"/>
        <w:spacing w:after="0"/>
        <w:jc w:val="both"/>
        <w:rPr>
          <w:bCs/>
        </w:rPr>
      </w:pPr>
      <w:r w:rsidRPr="002A727D">
        <w:rPr>
          <w:bCs/>
        </w:rPr>
        <w:t>Nie dotyczy.</w:t>
      </w:r>
    </w:p>
    <w:p w14:paraId="7033D7AC" w14:textId="77777777" w:rsidR="002A727D" w:rsidRDefault="002A727D" w:rsidP="002A727D">
      <w:pPr>
        <w:pStyle w:val="Akapitzlist"/>
        <w:spacing w:after="0"/>
        <w:jc w:val="both"/>
        <w:rPr>
          <w:b/>
        </w:rPr>
      </w:pPr>
    </w:p>
    <w:p w14:paraId="0ABD74EC" w14:textId="213B4A31" w:rsidR="00B40B77" w:rsidRDefault="00B40B77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dot. maksymalnej liczby wykonawców z którymi zamawiający zawrze umowę ramową.</w:t>
      </w:r>
    </w:p>
    <w:p w14:paraId="7A9A0613" w14:textId="668BAAD6" w:rsidR="00B40B77" w:rsidRPr="00B40B77" w:rsidRDefault="00B40B77" w:rsidP="00B40B77">
      <w:pPr>
        <w:pStyle w:val="Akapitzlist"/>
        <w:spacing w:after="0"/>
        <w:jc w:val="both"/>
        <w:rPr>
          <w:bCs/>
        </w:rPr>
      </w:pPr>
      <w:r w:rsidRPr="00B40B77">
        <w:rPr>
          <w:bCs/>
        </w:rPr>
        <w:t xml:space="preserve">Zamawiający nie przewiduje zawarcie umowy ramowej. </w:t>
      </w:r>
    </w:p>
    <w:p w14:paraId="225A1257" w14:textId="77777777" w:rsidR="00B40B77" w:rsidRDefault="00B40B77" w:rsidP="00B40B77">
      <w:pPr>
        <w:pStyle w:val="Akapitzlist"/>
        <w:spacing w:after="0"/>
        <w:jc w:val="both"/>
        <w:rPr>
          <w:b/>
        </w:rPr>
      </w:pPr>
    </w:p>
    <w:p w14:paraId="5CB16002" w14:textId="4FBD0B6C" w:rsidR="00BE2851" w:rsidRDefault="00BE2851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o przewidywanym wyborze najkorzystniejszej oferty z zastosowaniem aukcji elektronicznej.</w:t>
      </w:r>
    </w:p>
    <w:p w14:paraId="226C1EA1" w14:textId="67BE215A" w:rsidR="00BE2851" w:rsidRPr="00BE2851" w:rsidRDefault="00BE2851" w:rsidP="00BE2851">
      <w:pPr>
        <w:pStyle w:val="Akapitzlist"/>
        <w:spacing w:after="0"/>
        <w:jc w:val="both"/>
        <w:rPr>
          <w:bCs/>
        </w:rPr>
      </w:pPr>
      <w:r w:rsidRPr="00BE2851">
        <w:rPr>
          <w:bCs/>
        </w:rPr>
        <w:t>Zamawiający nie przewiduje aukcji elektronicznej.</w:t>
      </w:r>
    </w:p>
    <w:p w14:paraId="04127734" w14:textId="77777777" w:rsidR="00BE2851" w:rsidRDefault="00BE2851" w:rsidP="00BE2851">
      <w:pPr>
        <w:pStyle w:val="Akapitzlist"/>
        <w:spacing w:after="0"/>
        <w:jc w:val="both"/>
        <w:rPr>
          <w:b/>
        </w:rPr>
      </w:pPr>
    </w:p>
    <w:p w14:paraId="3F736B71" w14:textId="49EDA7F7" w:rsidR="00BE2851" w:rsidRDefault="00BE2851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Informacja dot. wymogu lub możliwości złożenia ofert w postaci katalogów elektronicznych lub katalogów elektronicznych.</w:t>
      </w:r>
    </w:p>
    <w:p w14:paraId="3D51875F" w14:textId="12FF2DC0" w:rsidR="00BE2851" w:rsidRPr="00BE2851" w:rsidRDefault="00BE2851" w:rsidP="00BE2851">
      <w:pPr>
        <w:pStyle w:val="Akapitzlist"/>
        <w:spacing w:after="0"/>
        <w:jc w:val="both"/>
        <w:rPr>
          <w:bCs/>
        </w:rPr>
      </w:pPr>
      <w:r w:rsidRPr="00BE2851">
        <w:rPr>
          <w:bCs/>
        </w:rPr>
        <w:t>Zamawiający nie wymaga złożenia katalogów elektronicznych.</w:t>
      </w:r>
    </w:p>
    <w:p w14:paraId="628AE82E" w14:textId="77777777" w:rsidR="00BE2851" w:rsidRDefault="00BE2851" w:rsidP="00BE2851">
      <w:pPr>
        <w:pStyle w:val="Akapitzlist"/>
        <w:spacing w:after="0"/>
        <w:jc w:val="both"/>
        <w:rPr>
          <w:b/>
        </w:rPr>
      </w:pPr>
    </w:p>
    <w:p w14:paraId="44E85DD2" w14:textId="216408D9" w:rsidR="008265CA" w:rsidRDefault="008265CA" w:rsidP="002413B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Informacje dot. zabezpieczenia należytego wykonania umowy.</w:t>
      </w:r>
    </w:p>
    <w:p w14:paraId="15B43238" w14:textId="309EC00F" w:rsidR="008265CA" w:rsidRDefault="008265CA" w:rsidP="008265CA">
      <w:pPr>
        <w:pStyle w:val="Akapitzlist"/>
        <w:spacing w:after="0"/>
        <w:jc w:val="both"/>
        <w:rPr>
          <w:bCs/>
        </w:rPr>
      </w:pPr>
      <w:r w:rsidRPr="008265CA">
        <w:rPr>
          <w:bCs/>
        </w:rPr>
        <w:t>Zamawiający nie przewiduje zabezpieczenia należytego wykonania umowy.</w:t>
      </w:r>
    </w:p>
    <w:p w14:paraId="36D28749" w14:textId="77777777" w:rsidR="00B35917" w:rsidRDefault="00B35917" w:rsidP="00B35917">
      <w:pPr>
        <w:spacing w:after="0"/>
        <w:jc w:val="both"/>
      </w:pPr>
    </w:p>
    <w:p w14:paraId="459CDA01" w14:textId="7347EFC1" w:rsidR="00B35917" w:rsidRPr="00BF238E" w:rsidRDefault="00B35917" w:rsidP="002413BB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Informacja dot.</w:t>
      </w:r>
      <w:r w:rsidRPr="00BF238E">
        <w:rPr>
          <w:b/>
        </w:rPr>
        <w:t xml:space="preserve"> zmian zawartej umowy w następujących okolicznościach:</w:t>
      </w:r>
    </w:p>
    <w:p w14:paraId="2D643414" w14:textId="77777777" w:rsidR="00B35917" w:rsidRDefault="00B35917" w:rsidP="002413BB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Zmiany terminu przewidzianego na zakończenie dostawy w przypadku wstrzymania dostawy przez zamawiającego.</w:t>
      </w:r>
    </w:p>
    <w:p w14:paraId="782EA354" w14:textId="351BC538" w:rsidR="00B35917" w:rsidRDefault="00B35917" w:rsidP="002413BB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Zmiana zaoferowanych środków na środki o parametrach tożsamych lub lepszych od przyjętych w ofercie w przypadku wycofania z rynku oferowanych środków. Wymagane jest oświadczenie producenta.</w:t>
      </w:r>
    </w:p>
    <w:p w14:paraId="0569C226" w14:textId="77777777" w:rsidR="00B35917" w:rsidRDefault="00B35917" w:rsidP="00B35917">
      <w:pPr>
        <w:pStyle w:val="Akapitzlist"/>
        <w:spacing w:after="0" w:line="276" w:lineRule="auto"/>
        <w:ind w:left="1070"/>
        <w:jc w:val="both"/>
      </w:pPr>
    </w:p>
    <w:p w14:paraId="303CB2F8" w14:textId="77777777" w:rsidR="00B35917" w:rsidRPr="00946B65" w:rsidRDefault="00B35917" w:rsidP="002413B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946B65">
        <w:rPr>
          <w:rFonts w:cstheme="minorHAnsi"/>
          <w:b/>
        </w:rPr>
        <w:t>Pouczenie o środkach ochrony prawnej przys</w:t>
      </w:r>
      <w:r>
        <w:rPr>
          <w:rFonts w:cstheme="minorHAnsi"/>
          <w:b/>
        </w:rPr>
        <w:t>ługującej wykonawcy w toku postę</w:t>
      </w:r>
      <w:r w:rsidRPr="00946B65">
        <w:rPr>
          <w:rFonts w:cstheme="minorHAnsi"/>
          <w:b/>
        </w:rPr>
        <w:t xml:space="preserve">powania </w:t>
      </w:r>
      <w:r>
        <w:rPr>
          <w:rFonts w:cstheme="minorHAnsi"/>
          <w:b/>
        </w:rPr>
        <w:br/>
      </w:r>
      <w:r w:rsidRPr="00946B65">
        <w:rPr>
          <w:rFonts w:cstheme="minorHAnsi"/>
          <w:b/>
        </w:rPr>
        <w:t>o udzielenie zamówienia.</w:t>
      </w:r>
    </w:p>
    <w:p w14:paraId="4648079D" w14:textId="684B40B9" w:rsidR="00FC6708" w:rsidRPr="00FC6708" w:rsidRDefault="00FC6708" w:rsidP="00FC6708">
      <w:pPr>
        <w:pStyle w:val="Zwykytek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C6708">
        <w:rPr>
          <w:rFonts w:asciiTheme="minorHAnsi" w:hAnsiTheme="minorHAnsi" w:cstheme="minorHAnsi"/>
          <w:sz w:val="22"/>
          <w:szCs w:val="22"/>
        </w:rPr>
        <w:t>W prowadzonym postępowaniu mają zastosowanie przepisy zawarte w dziale IX ustawy Prawo zamówień publicznych – „Środki ochrony prawnej”.</w:t>
      </w:r>
    </w:p>
    <w:p w14:paraId="29FEE82D" w14:textId="77777777" w:rsidR="00FC6708" w:rsidRPr="005B0AB3" w:rsidRDefault="00FC6708" w:rsidP="00FC6708">
      <w:pPr>
        <w:pStyle w:val="Zwykyteks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951E010" w14:textId="78F74136" w:rsidR="00164254" w:rsidRPr="00164254" w:rsidRDefault="00164254" w:rsidP="002413BB">
      <w:pPr>
        <w:pStyle w:val="Akapitzlist"/>
        <w:numPr>
          <w:ilvl w:val="0"/>
          <w:numId w:val="1"/>
        </w:numPr>
        <w:spacing w:after="0"/>
        <w:jc w:val="both"/>
        <w:rPr>
          <w:b/>
          <w:bCs/>
          <w:color w:val="000000" w:themeColor="text1"/>
          <w:lang w:bidi="pl-PL"/>
        </w:rPr>
      </w:pPr>
      <w:r w:rsidRPr="00164254">
        <w:rPr>
          <w:b/>
          <w:bCs/>
          <w:color w:val="000000" w:themeColor="text1"/>
          <w:lang w:bidi="pl-PL"/>
        </w:rPr>
        <w:t>RODO</w:t>
      </w:r>
    </w:p>
    <w:p w14:paraId="1AD32167" w14:textId="297ADBE0" w:rsidR="00B35917" w:rsidRDefault="00B35917" w:rsidP="00164254">
      <w:pPr>
        <w:pStyle w:val="Akapitzlist"/>
        <w:spacing w:after="0"/>
        <w:jc w:val="both"/>
        <w:rPr>
          <w:color w:val="000000" w:themeColor="text1"/>
          <w:lang w:bidi="pl-PL"/>
        </w:rPr>
      </w:pPr>
      <w:r w:rsidRPr="00365B45">
        <w:rPr>
          <w:color w:val="000000" w:themeColor="text1"/>
          <w:lang w:bidi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0B53E64" w14:textId="77777777" w:rsidR="00B35917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administratorem Pani/Pana danych osobowych jest Starosta P</w:t>
      </w:r>
      <w:r>
        <w:rPr>
          <w:color w:val="000000" w:themeColor="text1"/>
          <w:lang w:bidi="pl-PL"/>
        </w:rPr>
        <w:t>ińczowski ul. Zacisze 5 Pińczów,</w:t>
      </w:r>
    </w:p>
    <w:p w14:paraId="3427513B" w14:textId="2E99DEEB" w:rsidR="00B35917" w:rsidRPr="00250C14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lang w:bidi="pl-PL"/>
        </w:rPr>
      </w:pPr>
      <w:r w:rsidRPr="00250C14">
        <w:rPr>
          <w:lang w:bidi="pl-PL"/>
        </w:rPr>
        <w:t xml:space="preserve">inspektorem ochrony danych osobowych w Starostwie Powiatowym w Pińczowie jest </w:t>
      </w:r>
      <w:r>
        <w:rPr>
          <w:u w:val="single"/>
          <w:lang w:bidi="pl-PL"/>
        </w:rPr>
        <w:t xml:space="preserve">Dorota Frączek </w:t>
      </w:r>
      <w:r w:rsidRPr="00250C14">
        <w:rPr>
          <w:u w:val="single"/>
          <w:lang w:bidi="pl-PL"/>
        </w:rPr>
        <w:t xml:space="preserve"> Tel </w:t>
      </w:r>
      <w:r>
        <w:rPr>
          <w:u w:val="single"/>
          <w:lang w:bidi="pl-PL"/>
        </w:rPr>
        <w:t>41 35 760 01</w:t>
      </w:r>
      <w:r w:rsidRPr="00250C14">
        <w:rPr>
          <w:u w:val="single"/>
          <w:lang w:bidi="pl-PL"/>
        </w:rPr>
        <w:t xml:space="preserve"> </w:t>
      </w:r>
      <w:r w:rsidR="00D37A88">
        <w:rPr>
          <w:u w:val="single"/>
          <w:lang w:bidi="pl-PL"/>
        </w:rPr>
        <w:t>e-</w:t>
      </w:r>
      <w:r w:rsidRPr="00250C14">
        <w:rPr>
          <w:u w:val="single"/>
          <w:lang w:bidi="pl-PL"/>
        </w:rPr>
        <w:t>mail</w:t>
      </w:r>
      <w:r w:rsidR="00D37A88">
        <w:rPr>
          <w:u w:val="single"/>
          <w:lang w:bidi="pl-PL"/>
        </w:rPr>
        <w:t>:</w:t>
      </w:r>
      <w:r w:rsidRPr="00250C14">
        <w:rPr>
          <w:u w:val="single"/>
          <w:lang w:bidi="pl-PL"/>
        </w:rPr>
        <w:t xml:space="preserve"> </w:t>
      </w:r>
      <w:r>
        <w:rPr>
          <w:u w:val="single"/>
          <w:lang w:bidi="pl-PL"/>
        </w:rPr>
        <w:t>iod@pinczow.net</w:t>
      </w:r>
    </w:p>
    <w:p w14:paraId="6364022C" w14:textId="5D1D9518" w:rsidR="00B35917" w:rsidRPr="00EF65BA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lang w:bidi="pl-PL"/>
        </w:rPr>
      </w:pPr>
      <w:r w:rsidRPr="00250C14">
        <w:rPr>
          <w:lang w:bidi="pl-PL"/>
        </w:rPr>
        <w:t>Pani/Pana dane osobowe przetwarzane będą na podstawie art. 6 ust. 1 lit. c RODO w celu związanym z postępowaniem o udzielenie zamówienia publicznego pn. „</w:t>
      </w:r>
      <w:r w:rsidRPr="00250C14">
        <w:rPr>
          <w:b/>
        </w:rPr>
        <w:t xml:space="preserve">dostawa </w:t>
      </w:r>
      <w:r w:rsidR="00694DDD">
        <w:rPr>
          <w:b/>
        </w:rPr>
        <w:t xml:space="preserve">sprzętu wspierającego </w:t>
      </w:r>
      <w:r w:rsidRPr="00EF65BA">
        <w:rPr>
          <w:b/>
        </w:rPr>
        <w:t xml:space="preserve">– Covid-19” </w:t>
      </w:r>
      <w:r w:rsidRPr="00EF65BA">
        <w:rPr>
          <w:lang w:bidi="pl-PL"/>
        </w:rPr>
        <w:t>prowadzonym w trybie podstawowym art. 275 i nast. ustawy z dnia 11 września 2019 r. Prawo Zamówień Publicznych,</w:t>
      </w:r>
    </w:p>
    <w:p w14:paraId="0EB4459A" w14:textId="4537BA79" w:rsidR="00B35917" w:rsidRPr="00EF65BA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lang w:bidi="pl-PL"/>
        </w:rPr>
      </w:pPr>
      <w:r w:rsidRPr="00EF65BA">
        <w:rPr>
          <w:lang w:bidi="pl-PL"/>
        </w:rPr>
        <w:t xml:space="preserve">odbiorcami Pani/Pana danych osobowych będą osoby lub podmioty, którym udostępniona zostanie dokumentacja postępowania w oparciu o art. 18 oraz art. 74 ustawy z dnia 11 września 2019  r. – Prawo zamówień publicznych </w:t>
      </w:r>
    </w:p>
    <w:p w14:paraId="34DEE2D6" w14:textId="4016C95D" w:rsidR="00B35917" w:rsidRPr="00EF65BA" w:rsidRDefault="00B35917" w:rsidP="002413BB">
      <w:pPr>
        <w:pStyle w:val="Akapitzlist"/>
        <w:numPr>
          <w:ilvl w:val="1"/>
          <w:numId w:val="1"/>
        </w:numPr>
        <w:spacing w:after="0"/>
        <w:jc w:val="both"/>
        <w:rPr>
          <w:lang w:bidi="pl-PL"/>
        </w:rPr>
      </w:pPr>
      <w:r w:rsidRPr="00EF65BA">
        <w:rPr>
          <w:lang w:bidi="pl-PL"/>
        </w:rPr>
        <w:t xml:space="preserve">Pani/Pana dane osobowe będą przechowywane, zgodnie z art.78 ustawy </w:t>
      </w:r>
      <w:proofErr w:type="spellStart"/>
      <w:r w:rsidRPr="00EF65BA">
        <w:rPr>
          <w:lang w:bidi="pl-PL"/>
        </w:rPr>
        <w:t>Pzp</w:t>
      </w:r>
      <w:proofErr w:type="spellEnd"/>
      <w:r w:rsidR="00D6295D">
        <w:rPr>
          <w:lang w:bidi="pl-PL"/>
        </w:rPr>
        <w:t xml:space="preserve"> i wytycznymi do Projektu</w:t>
      </w:r>
      <w:r w:rsidRPr="00EF65BA">
        <w:rPr>
          <w:lang w:bidi="pl-PL"/>
        </w:rPr>
        <w:t xml:space="preserve">, przez okres </w:t>
      </w:r>
      <w:r w:rsidR="00EF65BA" w:rsidRPr="00EF65BA">
        <w:rPr>
          <w:lang w:bidi="pl-PL"/>
        </w:rPr>
        <w:t>5</w:t>
      </w:r>
      <w:r w:rsidRPr="00EF65BA">
        <w:rPr>
          <w:lang w:bidi="pl-PL"/>
        </w:rPr>
        <w:t xml:space="preserve"> lat od dnia zakończenia Projektu „Powiat Pińczowski – bezpieczny w epidemii – okres trwałości projektu (przewidywany do końca 2026 roku)</w:t>
      </w:r>
    </w:p>
    <w:p w14:paraId="65B106EE" w14:textId="77777777" w:rsidR="00B35917" w:rsidRDefault="00B35917" w:rsidP="002413BB">
      <w:pPr>
        <w:pStyle w:val="Akapitzlist"/>
        <w:numPr>
          <w:ilvl w:val="1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C37533">
        <w:rPr>
          <w:color w:val="000000" w:themeColor="text1"/>
          <w:lang w:bidi="pl-PL"/>
        </w:rPr>
        <w:t>Pzp</w:t>
      </w:r>
      <w:proofErr w:type="spellEnd"/>
      <w:r w:rsidRPr="00C37533">
        <w:rPr>
          <w:color w:val="000000" w:themeColor="text1"/>
          <w:lang w:bidi="pl-PL"/>
        </w:rPr>
        <w:t xml:space="preserve">, związanym z udziałem </w:t>
      </w:r>
      <w:r>
        <w:rPr>
          <w:color w:val="000000" w:themeColor="text1"/>
          <w:lang w:bidi="pl-PL"/>
        </w:rPr>
        <w:t xml:space="preserve"> </w:t>
      </w:r>
      <w:r w:rsidRPr="00C37533">
        <w:rPr>
          <w:color w:val="000000" w:themeColor="text1"/>
          <w:lang w:bidi="pl-PL"/>
        </w:rPr>
        <w:t>w postępowaniu o udzielenie zamówienia publicznego; konsekwencje niepodania określonych da</w:t>
      </w:r>
      <w:r>
        <w:rPr>
          <w:color w:val="000000" w:themeColor="text1"/>
          <w:lang w:bidi="pl-PL"/>
        </w:rPr>
        <w:t xml:space="preserve">nych wynikają z ustawy </w:t>
      </w:r>
      <w:proofErr w:type="spellStart"/>
      <w:r>
        <w:rPr>
          <w:color w:val="000000" w:themeColor="text1"/>
          <w:lang w:bidi="pl-PL"/>
        </w:rPr>
        <w:t>Pzp</w:t>
      </w:r>
      <w:proofErr w:type="spellEnd"/>
      <w:r>
        <w:rPr>
          <w:color w:val="000000" w:themeColor="text1"/>
          <w:lang w:bidi="pl-PL"/>
        </w:rPr>
        <w:t>,</w:t>
      </w:r>
    </w:p>
    <w:p w14:paraId="5363B479" w14:textId="77777777" w:rsidR="00B35917" w:rsidRDefault="00B35917" w:rsidP="002413BB">
      <w:pPr>
        <w:pStyle w:val="Akapitzlist"/>
        <w:numPr>
          <w:ilvl w:val="1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w odniesieniu do Pani/Pana danych osobowych decyzje nie będą podejmowane w sposób zautomatyzow</w:t>
      </w:r>
      <w:r>
        <w:rPr>
          <w:color w:val="000000" w:themeColor="text1"/>
          <w:lang w:bidi="pl-PL"/>
        </w:rPr>
        <w:t>any, stosowanie do art. 22 RODO,</w:t>
      </w:r>
    </w:p>
    <w:p w14:paraId="330F61E5" w14:textId="77777777" w:rsidR="00B35917" w:rsidRDefault="00B35917" w:rsidP="002413BB">
      <w:pPr>
        <w:pStyle w:val="Akapitzlist"/>
        <w:numPr>
          <w:ilvl w:val="1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posiada Pani/Pan:</w:t>
      </w:r>
    </w:p>
    <w:p w14:paraId="702B6328" w14:textId="77777777" w:rsidR="00B35917" w:rsidRDefault="00B35917" w:rsidP="002413BB">
      <w:pPr>
        <w:pStyle w:val="Akapitzlist"/>
        <w:numPr>
          <w:ilvl w:val="2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na podstawie art. 15 RODO prawo dostępu do danych osobowych Pani/Pana dotyczących;</w:t>
      </w:r>
    </w:p>
    <w:p w14:paraId="4B87F4FC" w14:textId="77777777" w:rsidR="00B35917" w:rsidRDefault="00B35917" w:rsidP="002413BB">
      <w:pPr>
        <w:pStyle w:val="Akapitzlist"/>
        <w:numPr>
          <w:ilvl w:val="2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na podstawie art. 16 RODO prawo do sprostowania Pani/Pana danych osobowych, przy czym  skorzystanie z prawa do sprostowania nie może skutkować zmianą wyniku postępowania</w:t>
      </w:r>
      <w:r w:rsidRPr="00C37533">
        <w:rPr>
          <w:color w:val="000000" w:themeColor="text1"/>
          <w:lang w:bidi="pl-PL"/>
        </w:rPr>
        <w:br/>
        <w:t xml:space="preserve">o udzielenie zamówienia publicznego ani zmianą postanowień umowy w zakresie niezgodnym z ustawą </w:t>
      </w:r>
      <w:proofErr w:type="spellStart"/>
      <w:r w:rsidRPr="00C37533">
        <w:rPr>
          <w:color w:val="000000" w:themeColor="text1"/>
          <w:lang w:bidi="pl-PL"/>
        </w:rPr>
        <w:t>Pzp</w:t>
      </w:r>
      <w:proofErr w:type="spellEnd"/>
      <w:r w:rsidRPr="00C37533">
        <w:rPr>
          <w:color w:val="000000" w:themeColor="text1"/>
          <w:lang w:bidi="pl-PL"/>
        </w:rPr>
        <w:t xml:space="preserve"> oraz nie może naruszać integralności protokołu oraz jego załączników </w:t>
      </w:r>
      <w:r>
        <w:rPr>
          <w:color w:val="000000" w:themeColor="text1"/>
          <w:lang w:bidi="pl-PL"/>
        </w:rPr>
        <w:t>,</w:t>
      </w:r>
    </w:p>
    <w:p w14:paraId="39CE4056" w14:textId="77777777" w:rsidR="00B35917" w:rsidRDefault="00B35917" w:rsidP="002413BB">
      <w:pPr>
        <w:pStyle w:val="Akapitzlist"/>
        <w:numPr>
          <w:ilvl w:val="2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color w:val="000000" w:themeColor="text1"/>
          <w:lang w:bidi="pl-PL"/>
        </w:rPr>
        <w:t>,</w:t>
      </w:r>
    </w:p>
    <w:p w14:paraId="38870673" w14:textId="77777777" w:rsidR="00B35917" w:rsidRDefault="00B35917" w:rsidP="002413BB">
      <w:pPr>
        <w:pStyle w:val="Akapitzlist"/>
        <w:numPr>
          <w:ilvl w:val="2"/>
          <w:numId w:val="1"/>
        </w:numPr>
        <w:spacing w:after="0"/>
        <w:rPr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prawo do wniesienia skargi do Prezesa Urzędu Ochrony Danych Osobowych, gdy uzna Pani/Pan, że przetwarzanie danych osobowych Pani/Pana dotyczących na</w:t>
      </w:r>
      <w:r>
        <w:rPr>
          <w:color w:val="000000" w:themeColor="text1"/>
          <w:lang w:bidi="pl-PL"/>
        </w:rPr>
        <w:t>rusza przepisy RODO,</w:t>
      </w:r>
    </w:p>
    <w:p w14:paraId="2F0F3023" w14:textId="77777777" w:rsidR="00B35917" w:rsidRPr="00C37533" w:rsidRDefault="00B35917" w:rsidP="00B35917">
      <w:pPr>
        <w:pStyle w:val="Akapitzlist"/>
        <w:numPr>
          <w:ilvl w:val="1"/>
          <w:numId w:val="16"/>
        </w:numPr>
        <w:spacing w:after="0"/>
        <w:ind w:hanging="746"/>
        <w:rPr>
          <w:b/>
          <w:color w:val="000000" w:themeColor="text1"/>
          <w:lang w:bidi="pl-PL"/>
        </w:rPr>
      </w:pPr>
      <w:r w:rsidRPr="00C37533">
        <w:rPr>
          <w:color w:val="000000" w:themeColor="text1"/>
          <w:lang w:bidi="pl-PL"/>
        </w:rPr>
        <w:t>nie przysługuje Pani/Panu:</w:t>
      </w:r>
    </w:p>
    <w:p w14:paraId="74B677B1" w14:textId="77777777" w:rsidR="00B35917" w:rsidRPr="00250C14" w:rsidRDefault="00B35917" w:rsidP="00B35917">
      <w:pPr>
        <w:pStyle w:val="Akapitzlist"/>
        <w:numPr>
          <w:ilvl w:val="2"/>
          <w:numId w:val="16"/>
        </w:numPr>
        <w:spacing w:after="0"/>
        <w:ind w:left="1843" w:hanging="850"/>
        <w:rPr>
          <w:b/>
          <w:color w:val="000000" w:themeColor="text1"/>
          <w:lang w:bidi="pl-PL"/>
        </w:rPr>
      </w:pPr>
      <w:r w:rsidRPr="00250C14">
        <w:rPr>
          <w:color w:val="000000" w:themeColor="text1"/>
          <w:lang w:bidi="pl-PL"/>
        </w:rPr>
        <w:t>w związku z art. 17 ust. 3 lit. b, d lub e RODO prawo do usunięcia danych osobowych;</w:t>
      </w:r>
    </w:p>
    <w:p w14:paraId="171ABE5C" w14:textId="77777777" w:rsidR="00B35917" w:rsidRPr="00250C14" w:rsidRDefault="00B35917" w:rsidP="00B35917">
      <w:pPr>
        <w:pStyle w:val="Akapitzlist"/>
        <w:numPr>
          <w:ilvl w:val="2"/>
          <w:numId w:val="16"/>
        </w:numPr>
        <w:spacing w:after="0"/>
        <w:ind w:left="1843" w:hanging="850"/>
        <w:rPr>
          <w:b/>
          <w:color w:val="000000" w:themeColor="text1"/>
          <w:lang w:bidi="pl-PL"/>
        </w:rPr>
      </w:pPr>
      <w:r w:rsidRPr="00250C14">
        <w:rPr>
          <w:color w:val="000000" w:themeColor="text1"/>
          <w:lang w:bidi="pl-PL"/>
        </w:rPr>
        <w:t>prawo do przenoszenia danych osobowych, o którym</w:t>
      </w:r>
      <w:r>
        <w:rPr>
          <w:color w:val="000000" w:themeColor="text1"/>
          <w:lang w:bidi="pl-PL"/>
        </w:rPr>
        <w:t xml:space="preserve"> mowa w art. 20 RODO,</w:t>
      </w:r>
    </w:p>
    <w:p w14:paraId="7805890A" w14:textId="77777777" w:rsidR="00B35917" w:rsidRPr="00250C14" w:rsidRDefault="00B35917" w:rsidP="00B35917">
      <w:pPr>
        <w:pStyle w:val="Akapitzlist"/>
        <w:numPr>
          <w:ilvl w:val="2"/>
          <w:numId w:val="16"/>
        </w:numPr>
        <w:spacing w:after="0"/>
        <w:ind w:left="1843" w:hanging="850"/>
        <w:rPr>
          <w:b/>
          <w:color w:val="000000" w:themeColor="text1"/>
          <w:lang w:bidi="pl-PL"/>
        </w:rPr>
      </w:pPr>
      <w:r w:rsidRPr="00250C14">
        <w:rPr>
          <w:color w:val="000000" w:themeColor="text1"/>
          <w:lang w:bidi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76738A0" w14:textId="77777777" w:rsidR="00B35917" w:rsidRPr="00BF238E" w:rsidRDefault="00B35917" w:rsidP="00B35917">
      <w:pPr>
        <w:pStyle w:val="Akapitzlist"/>
        <w:spacing w:after="0"/>
        <w:jc w:val="both"/>
        <w:rPr>
          <w:b/>
        </w:rPr>
      </w:pPr>
    </w:p>
    <w:p w14:paraId="1DF40C7F" w14:textId="09F34D5A" w:rsidR="00B35917" w:rsidRPr="00BF238E" w:rsidRDefault="00B35917" w:rsidP="002413BB">
      <w:pPr>
        <w:pStyle w:val="Akapitzlist"/>
        <w:numPr>
          <w:ilvl w:val="0"/>
          <w:numId w:val="1"/>
        </w:numPr>
        <w:jc w:val="both"/>
        <w:rPr>
          <w:b/>
        </w:rPr>
      </w:pPr>
      <w:r w:rsidRPr="00BF238E">
        <w:rPr>
          <w:b/>
        </w:rPr>
        <w:t>Załączniki stanowiące integralną cześć Specyfikacji (SWZ)</w:t>
      </w:r>
    </w:p>
    <w:p w14:paraId="36902AB8" w14:textId="77777777" w:rsidR="00B35917" w:rsidRDefault="00B35917" w:rsidP="00B35917">
      <w:pPr>
        <w:pStyle w:val="Akapitzlist"/>
        <w:jc w:val="both"/>
      </w:pPr>
      <w:r>
        <w:t>Załącznik nr 1 – formularz oferty</w:t>
      </w:r>
    </w:p>
    <w:p w14:paraId="53C3B2BA" w14:textId="77777777" w:rsidR="00B35917" w:rsidRDefault="00B35917" w:rsidP="00B35917">
      <w:pPr>
        <w:pStyle w:val="Akapitzlist"/>
        <w:jc w:val="both"/>
      </w:pPr>
      <w:r>
        <w:t>Załącznik nr 2 – oświadczenie o spełnieniu warunków</w:t>
      </w:r>
    </w:p>
    <w:p w14:paraId="15AC7A44" w14:textId="77777777" w:rsidR="00B35917" w:rsidRDefault="00B35917" w:rsidP="00B35917">
      <w:pPr>
        <w:pStyle w:val="Akapitzlist"/>
        <w:jc w:val="both"/>
      </w:pPr>
      <w:r>
        <w:t xml:space="preserve">Załącznik nr 3 – oświadczenia o braku podstaw wykluczenia </w:t>
      </w:r>
    </w:p>
    <w:p w14:paraId="14DB3D60" w14:textId="77777777" w:rsidR="00B35917" w:rsidRDefault="00B35917" w:rsidP="00B35917">
      <w:pPr>
        <w:pStyle w:val="Akapitzlist"/>
        <w:jc w:val="both"/>
      </w:pPr>
      <w:r>
        <w:t xml:space="preserve">Załącznik nr 4 – oświadczenie o przynależności do grupy kapitałowej </w:t>
      </w:r>
    </w:p>
    <w:p w14:paraId="39CE47F8" w14:textId="77777777" w:rsidR="00B35917" w:rsidRDefault="00B35917" w:rsidP="00B35917">
      <w:pPr>
        <w:pStyle w:val="Akapitzlist"/>
        <w:jc w:val="both"/>
      </w:pPr>
      <w:r>
        <w:t>Załącznik nr 5 –</w:t>
      </w:r>
      <w:r w:rsidRPr="0010550E">
        <w:t xml:space="preserve"> </w:t>
      </w:r>
      <w:r>
        <w:t>opis przedmiotu zamówienia</w:t>
      </w:r>
    </w:p>
    <w:p w14:paraId="39ABC27F" w14:textId="77777777" w:rsidR="00B35917" w:rsidRDefault="00B35917" w:rsidP="00B35917">
      <w:pPr>
        <w:pStyle w:val="Akapitzlist"/>
        <w:jc w:val="both"/>
      </w:pPr>
      <w:r>
        <w:t>Załącznik nr 6 – projekt umowy</w:t>
      </w:r>
    </w:p>
    <w:p w14:paraId="14900B2A" w14:textId="7508F903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7445CF1D" w14:textId="35278273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47C43371" w14:textId="4CF662B2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23352F0B" w14:textId="4A5A6D72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0A258DF4" w14:textId="633F083A" w:rsidR="002306B0" w:rsidRDefault="002306B0" w:rsidP="008265CA">
      <w:pPr>
        <w:pStyle w:val="Akapitzlist"/>
        <w:spacing w:after="0"/>
        <w:jc w:val="both"/>
        <w:rPr>
          <w:bCs/>
        </w:rPr>
      </w:pPr>
    </w:p>
    <w:p w14:paraId="042B905C" w14:textId="164DD37F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42B759D9" w14:textId="0EFEA1D7" w:rsidR="002B1DBD" w:rsidRDefault="002B1DBD" w:rsidP="008265CA">
      <w:pPr>
        <w:pStyle w:val="Akapitzlist"/>
        <w:spacing w:after="0"/>
        <w:jc w:val="both"/>
        <w:rPr>
          <w:bCs/>
        </w:rPr>
      </w:pPr>
    </w:p>
    <w:p w14:paraId="07F63BC9" w14:textId="77777777" w:rsidR="000F6DB6" w:rsidRDefault="000F6DB6" w:rsidP="008B41F8"/>
    <w:sectPr w:rsidR="000F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E6AE" w14:textId="77777777" w:rsidR="002B66DE" w:rsidRDefault="002B66DE" w:rsidP="00B04F39">
      <w:pPr>
        <w:spacing w:after="0" w:line="240" w:lineRule="auto"/>
      </w:pPr>
      <w:r>
        <w:separator/>
      </w:r>
    </w:p>
  </w:endnote>
  <w:endnote w:type="continuationSeparator" w:id="0">
    <w:p w14:paraId="0B32EFAA" w14:textId="77777777" w:rsidR="002B66DE" w:rsidRDefault="002B66DE" w:rsidP="00B0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2FFC" w14:textId="77777777" w:rsidR="002B66DE" w:rsidRDefault="002B66DE" w:rsidP="00B04F39">
      <w:pPr>
        <w:spacing w:after="0" w:line="240" w:lineRule="auto"/>
      </w:pPr>
      <w:r>
        <w:separator/>
      </w:r>
    </w:p>
  </w:footnote>
  <w:footnote w:type="continuationSeparator" w:id="0">
    <w:p w14:paraId="53567FBA" w14:textId="77777777" w:rsidR="002B66DE" w:rsidRDefault="002B66DE" w:rsidP="00B0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D4F"/>
    <w:multiLevelType w:val="hybridMultilevel"/>
    <w:tmpl w:val="F3C69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44C"/>
    <w:multiLevelType w:val="hybridMultilevel"/>
    <w:tmpl w:val="BE5C44AE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07C1CC4"/>
    <w:multiLevelType w:val="hybridMultilevel"/>
    <w:tmpl w:val="723ABD02"/>
    <w:lvl w:ilvl="0" w:tplc="B0B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82C65FE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90"/>
        </w:tabs>
        <w:ind w:left="1390" w:hanging="68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8847E7"/>
    <w:multiLevelType w:val="hybridMultilevel"/>
    <w:tmpl w:val="8C5E7D18"/>
    <w:lvl w:ilvl="0" w:tplc="ECD8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85083"/>
    <w:multiLevelType w:val="multilevel"/>
    <w:tmpl w:val="09F69420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E745FCB"/>
    <w:multiLevelType w:val="hybridMultilevel"/>
    <w:tmpl w:val="501C9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185912"/>
    <w:multiLevelType w:val="hybridMultilevel"/>
    <w:tmpl w:val="C9D8E922"/>
    <w:lvl w:ilvl="0" w:tplc="7BEA23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3201B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E6C764C"/>
    <w:multiLevelType w:val="multilevel"/>
    <w:tmpl w:val="30DE2E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50474E1"/>
    <w:multiLevelType w:val="hybridMultilevel"/>
    <w:tmpl w:val="EA206D7E"/>
    <w:lvl w:ilvl="0" w:tplc="170A318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235C6"/>
    <w:multiLevelType w:val="hybridMultilevel"/>
    <w:tmpl w:val="F3C69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1341D"/>
    <w:multiLevelType w:val="hybridMultilevel"/>
    <w:tmpl w:val="DC9E1C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246A6"/>
    <w:multiLevelType w:val="multilevel"/>
    <w:tmpl w:val="8E7A5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8064A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8064A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8064A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8064A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8064A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8064A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8064A2"/>
      </w:rPr>
    </w:lvl>
  </w:abstractNum>
  <w:abstractNum w:abstractNumId="18" w15:restartNumberingAfterBreak="0">
    <w:nsid w:val="625D62D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EA33A6"/>
    <w:multiLevelType w:val="hybridMultilevel"/>
    <w:tmpl w:val="F39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521E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AD1A44"/>
    <w:multiLevelType w:val="multilevel"/>
    <w:tmpl w:val="5BE6068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1E2853"/>
    <w:multiLevelType w:val="hybridMultilevel"/>
    <w:tmpl w:val="FC366304"/>
    <w:lvl w:ilvl="0" w:tplc="9D241C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10"/>
  </w:num>
  <w:num w:numId="5">
    <w:abstractNumId w:val="23"/>
  </w:num>
  <w:num w:numId="6">
    <w:abstractNumId w:val="19"/>
  </w:num>
  <w:num w:numId="7">
    <w:abstractNumId w:val="0"/>
  </w:num>
  <w:num w:numId="8">
    <w:abstractNumId w:val="8"/>
  </w:num>
  <w:num w:numId="9">
    <w:abstractNumId w:val="18"/>
  </w:num>
  <w:num w:numId="10">
    <w:abstractNumId w:val="12"/>
  </w:num>
  <w:num w:numId="11">
    <w:abstractNumId w:val="16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  <w:num w:numId="17">
    <w:abstractNumId w:val="15"/>
  </w:num>
  <w:num w:numId="18">
    <w:abstractNumId w:val="13"/>
  </w:num>
  <w:num w:numId="19">
    <w:abstractNumId w:val="5"/>
  </w:num>
  <w:num w:numId="20">
    <w:abstractNumId w:val="21"/>
  </w:num>
  <w:num w:numId="21">
    <w:abstractNumId w:val="4"/>
  </w:num>
  <w:num w:numId="22">
    <w:abstractNumId w:val="1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4"/>
    <w:rsid w:val="000128EC"/>
    <w:rsid w:val="000137CE"/>
    <w:rsid w:val="00024659"/>
    <w:rsid w:val="0003166A"/>
    <w:rsid w:val="00034B81"/>
    <w:rsid w:val="00047C58"/>
    <w:rsid w:val="00052DEB"/>
    <w:rsid w:val="00057F1F"/>
    <w:rsid w:val="00070898"/>
    <w:rsid w:val="00084755"/>
    <w:rsid w:val="000905BB"/>
    <w:rsid w:val="000938AE"/>
    <w:rsid w:val="0009477A"/>
    <w:rsid w:val="000A7E02"/>
    <w:rsid w:val="000B78B3"/>
    <w:rsid w:val="000C1D32"/>
    <w:rsid w:val="000C4E64"/>
    <w:rsid w:val="000D14FB"/>
    <w:rsid w:val="000D63C9"/>
    <w:rsid w:val="000D753E"/>
    <w:rsid w:val="000E3107"/>
    <w:rsid w:val="000E418C"/>
    <w:rsid w:val="000E4572"/>
    <w:rsid w:val="000E64F9"/>
    <w:rsid w:val="000F130D"/>
    <w:rsid w:val="000F6DB6"/>
    <w:rsid w:val="00100FF1"/>
    <w:rsid w:val="00103259"/>
    <w:rsid w:val="0010451B"/>
    <w:rsid w:val="0010550E"/>
    <w:rsid w:val="00106E7D"/>
    <w:rsid w:val="0011388F"/>
    <w:rsid w:val="00114913"/>
    <w:rsid w:val="0011632B"/>
    <w:rsid w:val="00130599"/>
    <w:rsid w:val="001446FD"/>
    <w:rsid w:val="00151E6E"/>
    <w:rsid w:val="00162128"/>
    <w:rsid w:val="00162777"/>
    <w:rsid w:val="00164254"/>
    <w:rsid w:val="001649C1"/>
    <w:rsid w:val="00166B8D"/>
    <w:rsid w:val="00172D3B"/>
    <w:rsid w:val="00181457"/>
    <w:rsid w:val="0018330D"/>
    <w:rsid w:val="00185ABB"/>
    <w:rsid w:val="001934AC"/>
    <w:rsid w:val="00196C69"/>
    <w:rsid w:val="001B6EFF"/>
    <w:rsid w:val="001D23BF"/>
    <w:rsid w:val="001D4477"/>
    <w:rsid w:val="001D501A"/>
    <w:rsid w:val="001D6E30"/>
    <w:rsid w:val="001E0D27"/>
    <w:rsid w:val="001E146D"/>
    <w:rsid w:val="001E38AF"/>
    <w:rsid w:val="001E3C99"/>
    <w:rsid w:val="001F3BB0"/>
    <w:rsid w:val="001F5143"/>
    <w:rsid w:val="001F54BB"/>
    <w:rsid w:val="00203988"/>
    <w:rsid w:val="00205F0D"/>
    <w:rsid w:val="00207755"/>
    <w:rsid w:val="002128E5"/>
    <w:rsid w:val="0021506A"/>
    <w:rsid w:val="0021769A"/>
    <w:rsid w:val="002202AF"/>
    <w:rsid w:val="00222510"/>
    <w:rsid w:val="002306B0"/>
    <w:rsid w:val="0023081D"/>
    <w:rsid w:val="00230AE7"/>
    <w:rsid w:val="00235D57"/>
    <w:rsid w:val="002413BB"/>
    <w:rsid w:val="0024141C"/>
    <w:rsid w:val="0024275C"/>
    <w:rsid w:val="002463DB"/>
    <w:rsid w:val="00250C14"/>
    <w:rsid w:val="002569D4"/>
    <w:rsid w:val="002650CF"/>
    <w:rsid w:val="0026548F"/>
    <w:rsid w:val="00265A79"/>
    <w:rsid w:val="002706C0"/>
    <w:rsid w:val="00273450"/>
    <w:rsid w:val="00276484"/>
    <w:rsid w:val="00277A78"/>
    <w:rsid w:val="002801C1"/>
    <w:rsid w:val="002835EB"/>
    <w:rsid w:val="00287C3B"/>
    <w:rsid w:val="00290B57"/>
    <w:rsid w:val="00296D47"/>
    <w:rsid w:val="002A727D"/>
    <w:rsid w:val="002B1822"/>
    <w:rsid w:val="002B1DBD"/>
    <w:rsid w:val="002B66DE"/>
    <w:rsid w:val="002C0934"/>
    <w:rsid w:val="002C6743"/>
    <w:rsid w:val="002D0E05"/>
    <w:rsid w:val="002E70D5"/>
    <w:rsid w:val="002F4E81"/>
    <w:rsid w:val="002F7AD7"/>
    <w:rsid w:val="003005F3"/>
    <w:rsid w:val="00302049"/>
    <w:rsid w:val="00303BDB"/>
    <w:rsid w:val="00305AB7"/>
    <w:rsid w:val="003158DE"/>
    <w:rsid w:val="00315C76"/>
    <w:rsid w:val="003209D9"/>
    <w:rsid w:val="00323944"/>
    <w:rsid w:val="00326C39"/>
    <w:rsid w:val="00327D63"/>
    <w:rsid w:val="00330966"/>
    <w:rsid w:val="00332E3B"/>
    <w:rsid w:val="003336F4"/>
    <w:rsid w:val="0035519C"/>
    <w:rsid w:val="00357B30"/>
    <w:rsid w:val="00365B45"/>
    <w:rsid w:val="0036637E"/>
    <w:rsid w:val="00373665"/>
    <w:rsid w:val="00374339"/>
    <w:rsid w:val="00375479"/>
    <w:rsid w:val="003801A7"/>
    <w:rsid w:val="00380E41"/>
    <w:rsid w:val="00392439"/>
    <w:rsid w:val="00394342"/>
    <w:rsid w:val="003A1193"/>
    <w:rsid w:val="003A3B7C"/>
    <w:rsid w:val="003A7517"/>
    <w:rsid w:val="003C79B8"/>
    <w:rsid w:val="003E2BCE"/>
    <w:rsid w:val="00442E52"/>
    <w:rsid w:val="00444F82"/>
    <w:rsid w:val="00445839"/>
    <w:rsid w:val="0045127F"/>
    <w:rsid w:val="004527D6"/>
    <w:rsid w:val="00454F44"/>
    <w:rsid w:val="00456163"/>
    <w:rsid w:val="00456C1B"/>
    <w:rsid w:val="00457A1B"/>
    <w:rsid w:val="0046260E"/>
    <w:rsid w:val="0047320F"/>
    <w:rsid w:val="00483BFB"/>
    <w:rsid w:val="004851F6"/>
    <w:rsid w:val="004924EF"/>
    <w:rsid w:val="004A0860"/>
    <w:rsid w:val="004B6E80"/>
    <w:rsid w:val="004B7AC0"/>
    <w:rsid w:val="004D007D"/>
    <w:rsid w:val="004D4817"/>
    <w:rsid w:val="004E5A2F"/>
    <w:rsid w:val="004E5D9E"/>
    <w:rsid w:val="004F19F7"/>
    <w:rsid w:val="00502B5E"/>
    <w:rsid w:val="00504EBE"/>
    <w:rsid w:val="0050768D"/>
    <w:rsid w:val="00511072"/>
    <w:rsid w:val="00511CED"/>
    <w:rsid w:val="00515D9A"/>
    <w:rsid w:val="00520F03"/>
    <w:rsid w:val="00530BBA"/>
    <w:rsid w:val="005326AF"/>
    <w:rsid w:val="0054535D"/>
    <w:rsid w:val="005549E2"/>
    <w:rsid w:val="00554AF3"/>
    <w:rsid w:val="0056098A"/>
    <w:rsid w:val="0056405C"/>
    <w:rsid w:val="005806DF"/>
    <w:rsid w:val="0058655B"/>
    <w:rsid w:val="00595A5F"/>
    <w:rsid w:val="005A5B28"/>
    <w:rsid w:val="005C05C1"/>
    <w:rsid w:val="005C4491"/>
    <w:rsid w:val="005C7AF6"/>
    <w:rsid w:val="005D5410"/>
    <w:rsid w:val="005E3563"/>
    <w:rsid w:val="005E3D16"/>
    <w:rsid w:val="005F24A4"/>
    <w:rsid w:val="00602B60"/>
    <w:rsid w:val="006078F1"/>
    <w:rsid w:val="006114BF"/>
    <w:rsid w:val="00611CF8"/>
    <w:rsid w:val="0062009E"/>
    <w:rsid w:val="0062115C"/>
    <w:rsid w:val="006225E0"/>
    <w:rsid w:val="00631629"/>
    <w:rsid w:val="00632384"/>
    <w:rsid w:val="0064109D"/>
    <w:rsid w:val="00644E84"/>
    <w:rsid w:val="006460B4"/>
    <w:rsid w:val="006529A4"/>
    <w:rsid w:val="0067012C"/>
    <w:rsid w:val="0067434C"/>
    <w:rsid w:val="00683559"/>
    <w:rsid w:val="00687CEF"/>
    <w:rsid w:val="00694DDD"/>
    <w:rsid w:val="006A366E"/>
    <w:rsid w:val="006A39C4"/>
    <w:rsid w:val="006A3CEC"/>
    <w:rsid w:val="006A75CC"/>
    <w:rsid w:val="006A77A2"/>
    <w:rsid w:val="006B7CC1"/>
    <w:rsid w:val="006C5D12"/>
    <w:rsid w:val="006C7183"/>
    <w:rsid w:val="006D2FBB"/>
    <w:rsid w:val="006D737F"/>
    <w:rsid w:val="006E19C1"/>
    <w:rsid w:val="006E430C"/>
    <w:rsid w:val="006E4BFB"/>
    <w:rsid w:val="006E74D1"/>
    <w:rsid w:val="006F161C"/>
    <w:rsid w:val="00706F42"/>
    <w:rsid w:val="00707C07"/>
    <w:rsid w:val="007118D9"/>
    <w:rsid w:val="00723101"/>
    <w:rsid w:val="00723824"/>
    <w:rsid w:val="007246DF"/>
    <w:rsid w:val="00727AD3"/>
    <w:rsid w:val="00735127"/>
    <w:rsid w:val="007535B9"/>
    <w:rsid w:val="00773FA1"/>
    <w:rsid w:val="00783734"/>
    <w:rsid w:val="00784576"/>
    <w:rsid w:val="007904A4"/>
    <w:rsid w:val="00790DAF"/>
    <w:rsid w:val="007A5177"/>
    <w:rsid w:val="007B03A3"/>
    <w:rsid w:val="007C4D88"/>
    <w:rsid w:val="007F4899"/>
    <w:rsid w:val="007F516F"/>
    <w:rsid w:val="00803D56"/>
    <w:rsid w:val="00805E3F"/>
    <w:rsid w:val="00810156"/>
    <w:rsid w:val="008201E8"/>
    <w:rsid w:val="00820647"/>
    <w:rsid w:val="008265CA"/>
    <w:rsid w:val="00826A01"/>
    <w:rsid w:val="00831C60"/>
    <w:rsid w:val="008401DD"/>
    <w:rsid w:val="00845335"/>
    <w:rsid w:val="008603FD"/>
    <w:rsid w:val="00867653"/>
    <w:rsid w:val="008809CF"/>
    <w:rsid w:val="00884D5E"/>
    <w:rsid w:val="00885E0A"/>
    <w:rsid w:val="00896E08"/>
    <w:rsid w:val="008A0AAD"/>
    <w:rsid w:val="008A726C"/>
    <w:rsid w:val="008B08F8"/>
    <w:rsid w:val="008B41F8"/>
    <w:rsid w:val="008B6F56"/>
    <w:rsid w:val="008C095D"/>
    <w:rsid w:val="008C33FA"/>
    <w:rsid w:val="008D1CF8"/>
    <w:rsid w:val="008F4340"/>
    <w:rsid w:val="008F56FE"/>
    <w:rsid w:val="008F69E7"/>
    <w:rsid w:val="00915CB0"/>
    <w:rsid w:val="00922A06"/>
    <w:rsid w:val="00926389"/>
    <w:rsid w:val="0092774F"/>
    <w:rsid w:val="00934815"/>
    <w:rsid w:val="00941C29"/>
    <w:rsid w:val="0094450D"/>
    <w:rsid w:val="00946B65"/>
    <w:rsid w:val="00962D9D"/>
    <w:rsid w:val="00964732"/>
    <w:rsid w:val="00964BD8"/>
    <w:rsid w:val="009722A9"/>
    <w:rsid w:val="00972A22"/>
    <w:rsid w:val="00974BBC"/>
    <w:rsid w:val="0097511B"/>
    <w:rsid w:val="00977429"/>
    <w:rsid w:val="00982FE3"/>
    <w:rsid w:val="009854DE"/>
    <w:rsid w:val="00993CFB"/>
    <w:rsid w:val="009B610E"/>
    <w:rsid w:val="009C55C4"/>
    <w:rsid w:val="009E4850"/>
    <w:rsid w:val="009E61FA"/>
    <w:rsid w:val="009E7BBE"/>
    <w:rsid w:val="00A0388B"/>
    <w:rsid w:val="00A03C47"/>
    <w:rsid w:val="00A06091"/>
    <w:rsid w:val="00A171E3"/>
    <w:rsid w:val="00A267BD"/>
    <w:rsid w:val="00A33BCB"/>
    <w:rsid w:val="00A34330"/>
    <w:rsid w:val="00A45319"/>
    <w:rsid w:val="00A46FBA"/>
    <w:rsid w:val="00A47DCE"/>
    <w:rsid w:val="00A62AAB"/>
    <w:rsid w:val="00A65394"/>
    <w:rsid w:val="00A83209"/>
    <w:rsid w:val="00A874F7"/>
    <w:rsid w:val="00A9570E"/>
    <w:rsid w:val="00AA739F"/>
    <w:rsid w:val="00AB0666"/>
    <w:rsid w:val="00AB2CE6"/>
    <w:rsid w:val="00AB4443"/>
    <w:rsid w:val="00AB7BFD"/>
    <w:rsid w:val="00AC0664"/>
    <w:rsid w:val="00AD6DB5"/>
    <w:rsid w:val="00AE10FA"/>
    <w:rsid w:val="00AE1EBD"/>
    <w:rsid w:val="00AE3A70"/>
    <w:rsid w:val="00B04ED3"/>
    <w:rsid w:val="00B04F39"/>
    <w:rsid w:val="00B117F1"/>
    <w:rsid w:val="00B14EAF"/>
    <w:rsid w:val="00B152FC"/>
    <w:rsid w:val="00B1740B"/>
    <w:rsid w:val="00B203E7"/>
    <w:rsid w:val="00B259EA"/>
    <w:rsid w:val="00B30D94"/>
    <w:rsid w:val="00B35917"/>
    <w:rsid w:val="00B40B77"/>
    <w:rsid w:val="00B42D03"/>
    <w:rsid w:val="00B504AA"/>
    <w:rsid w:val="00B52AD7"/>
    <w:rsid w:val="00B5375A"/>
    <w:rsid w:val="00B72823"/>
    <w:rsid w:val="00B75EFB"/>
    <w:rsid w:val="00B87365"/>
    <w:rsid w:val="00B96DA4"/>
    <w:rsid w:val="00BA0FEF"/>
    <w:rsid w:val="00BA412C"/>
    <w:rsid w:val="00BA4F7A"/>
    <w:rsid w:val="00BB02A4"/>
    <w:rsid w:val="00BC3D83"/>
    <w:rsid w:val="00BC5C7D"/>
    <w:rsid w:val="00BC6750"/>
    <w:rsid w:val="00BD17BE"/>
    <w:rsid w:val="00BD2263"/>
    <w:rsid w:val="00BE2851"/>
    <w:rsid w:val="00BF238E"/>
    <w:rsid w:val="00BF4172"/>
    <w:rsid w:val="00C01687"/>
    <w:rsid w:val="00C02EF1"/>
    <w:rsid w:val="00C0326B"/>
    <w:rsid w:val="00C11BBB"/>
    <w:rsid w:val="00C23AF2"/>
    <w:rsid w:val="00C24C01"/>
    <w:rsid w:val="00C37533"/>
    <w:rsid w:val="00C37E62"/>
    <w:rsid w:val="00C47277"/>
    <w:rsid w:val="00C524AA"/>
    <w:rsid w:val="00C55C91"/>
    <w:rsid w:val="00C722D0"/>
    <w:rsid w:val="00C90F3F"/>
    <w:rsid w:val="00CA2C65"/>
    <w:rsid w:val="00CB4048"/>
    <w:rsid w:val="00CB6DA0"/>
    <w:rsid w:val="00CC2B7A"/>
    <w:rsid w:val="00CD19CB"/>
    <w:rsid w:val="00CD4497"/>
    <w:rsid w:val="00CE23E3"/>
    <w:rsid w:val="00CE3A6E"/>
    <w:rsid w:val="00CE5906"/>
    <w:rsid w:val="00CE6E1F"/>
    <w:rsid w:val="00CF6DD5"/>
    <w:rsid w:val="00D03599"/>
    <w:rsid w:val="00D04F94"/>
    <w:rsid w:val="00D272E0"/>
    <w:rsid w:val="00D37A88"/>
    <w:rsid w:val="00D42E47"/>
    <w:rsid w:val="00D61B03"/>
    <w:rsid w:val="00D61F2D"/>
    <w:rsid w:val="00D6295D"/>
    <w:rsid w:val="00D6744E"/>
    <w:rsid w:val="00D73719"/>
    <w:rsid w:val="00D82129"/>
    <w:rsid w:val="00D860CB"/>
    <w:rsid w:val="00DA3046"/>
    <w:rsid w:val="00DA664E"/>
    <w:rsid w:val="00DB482E"/>
    <w:rsid w:val="00DE6743"/>
    <w:rsid w:val="00DF04C9"/>
    <w:rsid w:val="00DF289F"/>
    <w:rsid w:val="00E00B56"/>
    <w:rsid w:val="00E01DCE"/>
    <w:rsid w:val="00E0232A"/>
    <w:rsid w:val="00E1728F"/>
    <w:rsid w:val="00E22A74"/>
    <w:rsid w:val="00E307DB"/>
    <w:rsid w:val="00E32D28"/>
    <w:rsid w:val="00E35C9E"/>
    <w:rsid w:val="00E37072"/>
    <w:rsid w:val="00E55319"/>
    <w:rsid w:val="00E6436D"/>
    <w:rsid w:val="00E71383"/>
    <w:rsid w:val="00E81BDD"/>
    <w:rsid w:val="00E83EB3"/>
    <w:rsid w:val="00E926E9"/>
    <w:rsid w:val="00E965F2"/>
    <w:rsid w:val="00EB05DE"/>
    <w:rsid w:val="00EC15A4"/>
    <w:rsid w:val="00EC3769"/>
    <w:rsid w:val="00ED3D4F"/>
    <w:rsid w:val="00ED414B"/>
    <w:rsid w:val="00EE2605"/>
    <w:rsid w:val="00EE3C90"/>
    <w:rsid w:val="00EE6C82"/>
    <w:rsid w:val="00EF117C"/>
    <w:rsid w:val="00EF12A6"/>
    <w:rsid w:val="00EF417A"/>
    <w:rsid w:val="00EF65BA"/>
    <w:rsid w:val="00F01D1C"/>
    <w:rsid w:val="00F02D61"/>
    <w:rsid w:val="00F031A3"/>
    <w:rsid w:val="00F037D6"/>
    <w:rsid w:val="00F14022"/>
    <w:rsid w:val="00F35836"/>
    <w:rsid w:val="00F3683A"/>
    <w:rsid w:val="00F37D5D"/>
    <w:rsid w:val="00F40285"/>
    <w:rsid w:val="00F453EB"/>
    <w:rsid w:val="00F537F1"/>
    <w:rsid w:val="00F560CC"/>
    <w:rsid w:val="00F709BD"/>
    <w:rsid w:val="00F75731"/>
    <w:rsid w:val="00F812C6"/>
    <w:rsid w:val="00F9091A"/>
    <w:rsid w:val="00F90A7C"/>
    <w:rsid w:val="00FA0E06"/>
    <w:rsid w:val="00FA2799"/>
    <w:rsid w:val="00FB296B"/>
    <w:rsid w:val="00FB6C64"/>
    <w:rsid w:val="00FB759B"/>
    <w:rsid w:val="00FB75B1"/>
    <w:rsid w:val="00FC4A21"/>
    <w:rsid w:val="00FC6628"/>
    <w:rsid w:val="00FC6708"/>
    <w:rsid w:val="00FC68BB"/>
    <w:rsid w:val="00FD33D2"/>
    <w:rsid w:val="00FD4D84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A640"/>
  <w15:docId w15:val="{8D1D49DF-C932-43C6-ADFC-6D87166E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BB02A4"/>
    <w:pPr>
      <w:numPr>
        <w:numId w:val="21"/>
      </w:numPr>
      <w:spacing w:before="200" w:after="60" w:line="240" w:lineRule="auto"/>
      <w:ind w:left="431" w:hanging="431"/>
      <w:jc w:val="both"/>
      <w:outlineLvl w:val="0"/>
    </w:pPr>
    <w:rPr>
      <w:rFonts w:eastAsia="Times New Roman" w:cs="Times New Roman"/>
      <w:b/>
      <w:bCs/>
      <w:caps/>
      <w:kern w:val="32"/>
      <w:lang w:eastAsia="pl-PL"/>
    </w:rPr>
  </w:style>
  <w:style w:type="paragraph" w:styleId="Nagwek2">
    <w:name w:val="heading 2"/>
    <w:basedOn w:val="Normalny"/>
    <w:link w:val="Nagwek2Znak"/>
    <w:autoRedefine/>
    <w:qFormat/>
    <w:rsid w:val="002413BB"/>
    <w:pPr>
      <w:spacing w:before="120" w:after="60" w:line="240" w:lineRule="auto"/>
      <w:ind w:left="320"/>
      <w:jc w:val="both"/>
      <w:outlineLvl w:val="1"/>
    </w:pPr>
    <w:rPr>
      <w:rFonts w:ascii="Arial Narrow" w:eastAsia="Times New Roman" w:hAnsi="Arial Narrow" w:cs="Arial"/>
      <w:bCs/>
      <w:iCs/>
      <w:color w:val="000000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520F03"/>
    <w:pPr>
      <w:keepNext/>
      <w:numPr>
        <w:ilvl w:val="3"/>
        <w:numId w:val="2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20F03"/>
    <w:pPr>
      <w:numPr>
        <w:ilvl w:val="4"/>
        <w:numId w:val="2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20F03"/>
    <w:pPr>
      <w:numPr>
        <w:ilvl w:val="5"/>
        <w:numId w:val="2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20F03"/>
    <w:pPr>
      <w:numPr>
        <w:ilvl w:val="6"/>
        <w:numId w:val="2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20F03"/>
    <w:pPr>
      <w:numPr>
        <w:ilvl w:val="7"/>
        <w:numId w:val="2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20F03"/>
    <w:pPr>
      <w:numPr>
        <w:ilvl w:val="8"/>
        <w:numId w:val="2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B30"/>
    <w:rPr>
      <w:color w:val="0563C1" w:themeColor="hyperlink"/>
      <w:u w:val="single"/>
    </w:rPr>
  </w:style>
  <w:style w:type="paragraph" w:customStyle="1" w:styleId="Standard">
    <w:name w:val="Standard"/>
    <w:rsid w:val="004458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4626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6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60E"/>
    <w:rPr>
      <w:color w:val="605E5C"/>
      <w:shd w:val="clear" w:color="auto" w:fill="E1DFDD"/>
    </w:rPr>
  </w:style>
  <w:style w:type="paragraph" w:customStyle="1" w:styleId="Default">
    <w:name w:val="Default"/>
    <w:rsid w:val="0060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F39"/>
  </w:style>
  <w:style w:type="paragraph" w:styleId="Stopka">
    <w:name w:val="footer"/>
    <w:basedOn w:val="Normalny"/>
    <w:link w:val="StopkaZnak"/>
    <w:uiPriority w:val="99"/>
    <w:unhideWhenUsed/>
    <w:rsid w:val="00B0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F39"/>
  </w:style>
  <w:style w:type="character" w:customStyle="1" w:styleId="Nagwek1Znak">
    <w:name w:val="Nagłówek 1 Znak"/>
    <w:basedOn w:val="Domylnaczcionkaakapitu"/>
    <w:link w:val="Nagwek1"/>
    <w:rsid w:val="00BB02A4"/>
    <w:rPr>
      <w:rFonts w:eastAsia="Times New Roman" w:cs="Times New Roman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3BB"/>
    <w:rPr>
      <w:rFonts w:ascii="Arial Narrow" w:eastAsia="Times New Roman" w:hAnsi="Arial Narrow" w:cs="Arial"/>
      <w:bCs/>
      <w:iCs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0F0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F0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20F0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20F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20F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20F03"/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rsid w:val="00326C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6C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1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1C6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nczow.pl" TargetMode="External"/><Relationship Id="rId1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ostwopinczow.realnet.pl/" TargetMode="External"/><Relationship Id="rId17" Type="http://schemas.openxmlformats.org/officeDocument/2006/relationships/hyperlink" Target="mailto:inwestycje@pincz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pojazdy-inwalidzkie-wozki-inwalidzkie-i-podobne-urzadzenia-299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tarostwopinczow.realnet.pl/przetargi.php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EE07-08F1-452C-B0FF-5BDB1F3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3809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inwestycje@pinczow.pl</dc:creator>
  <cp:lastModifiedBy>Monika Strojna</cp:lastModifiedBy>
  <cp:revision>7</cp:revision>
  <cp:lastPrinted>2021-04-14T09:05:00Z</cp:lastPrinted>
  <dcterms:created xsi:type="dcterms:W3CDTF">2021-04-14T18:56:00Z</dcterms:created>
  <dcterms:modified xsi:type="dcterms:W3CDTF">2021-04-14T19:03:00Z</dcterms:modified>
</cp:coreProperties>
</file>